
<file path=[Content_Types].xml><?xml version="1.0" encoding="utf-8"?>
<Types xmlns="http://schemas.openxmlformats.org/package/2006/content-types"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comments.xml" ContentType="application/vnd.openxmlformats-officedocument.wordprocessingml.comments+xml"/>
  <Override PartName="/word/commentsExtended.xml" ContentType="application/vnd.openxmlformats-officedocument.wordprocessingml.commentsExtended+xml"/>
  <Override PartName="/word/commentsIds.xml" ContentType="application/vnd.openxmlformats-officedocument.wordprocessingml.commentsIds+xml"/>
  <Override PartName="/word/commentsExtensible.xml" ContentType="application/vnd.openxmlformats-officedocument.wordprocessingml.commentsExtensible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people.xml" ContentType="application/vnd.openxmlformats-officedocument.wordprocessingml.peop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181B008" w14:textId="50AAAD6F" w:rsidR="357FE73E" w:rsidRDefault="357FE73E">
      <w:r>
        <w:rPr>
          <w:noProof/>
        </w:rPr>
        <w:drawing>
          <wp:inline distT="0" distB="0" distL="0" distR="0" wp14:anchorId="04E26442" wp14:editId="2FF16CD4">
            <wp:extent cx="5731510" cy="2865755"/>
            <wp:effectExtent l="0" t="0" r="2540" b="0"/>
            <wp:docPr id="1707918281" name="Slika 2" descr="Slika, ki vsebuje besede besedilo, oblak, nebo, polje&#10;&#10;Vsebina, ustvarjena z umetno inteligenco, morda ni pravilna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Slika 2"/>
                    <pic:cNvPicPr/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731510" cy="286575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Pr="007D23D8">
        <w:rPr>
          <w:b/>
          <w:bCs/>
          <w:lang w:val="de-DE"/>
        </w:rPr>
        <w:t xml:space="preserve">Datum: 28. </w:t>
      </w:r>
      <w:proofErr w:type="spellStart"/>
      <w:r w:rsidRPr="007D23D8">
        <w:rPr>
          <w:b/>
          <w:bCs/>
          <w:lang w:val="de-DE"/>
        </w:rPr>
        <w:t>marec</w:t>
      </w:r>
      <w:proofErr w:type="spellEnd"/>
      <w:r w:rsidRPr="007D23D8">
        <w:rPr>
          <w:b/>
          <w:bCs/>
          <w:lang w:val="de-DE"/>
        </w:rPr>
        <w:t xml:space="preserve"> 2025</w:t>
      </w:r>
      <w:r>
        <w:t> </w:t>
      </w:r>
      <w:r>
        <w:br/>
      </w:r>
      <w:proofErr w:type="spellStart"/>
      <w:r w:rsidRPr="007D23D8">
        <w:rPr>
          <w:b/>
          <w:bCs/>
          <w:lang w:val="de-DE"/>
        </w:rPr>
        <w:t>Lokacija</w:t>
      </w:r>
      <w:proofErr w:type="spellEnd"/>
      <w:r w:rsidRPr="007D23D8">
        <w:rPr>
          <w:b/>
          <w:bCs/>
          <w:lang w:val="de-DE"/>
        </w:rPr>
        <w:t xml:space="preserve">: </w:t>
      </w:r>
      <w:proofErr w:type="spellStart"/>
      <w:r w:rsidRPr="007D23D8">
        <w:rPr>
          <w:b/>
          <w:bCs/>
          <w:lang w:val="de-DE"/>
        </w:rPr>
        <w:t>Nordijski</w:t>
      </w:r>
      <w:proofErr w:type="spellEnd"/>
      <w:r w:rsidRPr="007D23D8">
        <w:rPr>
          <w:b/>
          <w:bCs/>
          <w:lang w:val="de-DE"/>
        </w:rPr>
        <w:t xml:space="preserve"> </w:t>
      </w:r>
      <w:proofErr w:type="spellStart"/>
      <w:r w:rsidRPr="007D23D8">
        <w:rPr>
          <w:b/>
          <w:bCs/>
          <w:lang w:val="de-DE"/>
        </w:rPr>
        <w:t>center</w:t>
      </w:r>
      <w:proofErr w:type="spellEnd"/>
      <w:r w:rsidRPr="007D23D8">
        <w:rPr>
          <w:b/>
          <w:bCs/>
          <w:lang w:val="de-DE"/>
        </w:rPr>
        <w:t xml:space="preserve"> Planica</w:t>
      </w:r>
    </w:p>
    <w:p w14:paraId="0C6B4AFB" w14:textId="7AC65124" w:rsidR="357FE73E" w:rsidRDefault="357FE73E" w:rsidP="357FE73E">
      <w:pPr>
        <w:rPr>
          <w:rFonts w:cs="Open Sans"/>
        </w:rPr>
      </w:pPr>
    </w:p>
    <w:p w14:paraId="3FF43FD7" w14:textId="386745DC" w:rsidR="00353CF9" w:rsidRPr="00353CF9" w:rsidRDefault="00353CF9" w:rsidP="00353CF9">
      <w:pPr>
        <w:rPr>
          <w:rFonts w:cs="Open Sans"/>
        </w:rPr>
      </w:pPr>
      <w:r w:rsidRPr="00353CF9">
        <w:rPr>
          <w:rFonts w:cs="Open Sans"/>
        </w:rPr>
        <w:t>Projekt Obnova Ukrajine bo terjala tesno sodelovanje med državnimi institucijami in</w:t>
      </w:r>
      <w:r>
        <w:rPr>
          <w:rFonts w:cs="Open Sans"/>
        </w:rPr>
        <w:t xml:space="preserve"> </w:t>
      </w:r>
      <w:r w:rsidRPr="00353CF9">
        <w:rPr>
          <w:rFonts w:cs="Open Sans"/>
        </w:rPr>
        <w:t>zasebnim sektorjem. Medtem ko Ukrajinci vztrajajo v svojem odporu, se že snujejo</w:t>
      </w:r>
      <w:r>
        <w:rPr>
          <w:rFonts w:cs="Open Sans"/>
        </w:rPr>
        <w:t xml:space="preserve"> </w:t>
      </w:r>
      <w:r w:rsidRPr="00353CF9">
        <w:rPr>
          <w:rFonts w:cs="Open Sans"/>
        </w:rPr>
        <w:t>načrti za povojno okrevanje države. S podporo Evropske unije in drugih mednarodnih</w:t>
      </w:r>
      <w:r>
        <w:rPr>
          <w:rFonts w:cs="Open Sans"/>
        </w:rPr>
        <w:t xml:space="preserve"> </w:t>
      </w:r>
      <w:r w:rsidRPr="00353CF9">
        <w:rPr>
          <w:rFonts w:cs="Open Sans"/>
        </w:rPr>
        <w:t>partnerjev postajajo načrti vse bolj konkretni in izvedljivi. Ukrajinska vlada je sprožila</w:t>
      </w:r>
      <w:r>
        <w:rPr>
          <w:rFonts w:cs="Open Sans"/>
        </w:rPr>
        <w:t xml:space="preserve"> </w:t>
      </w:r>
      <w:r w:rsidRPr="00353CF9">
        <w:rPr>
          <w:rFonts w:cs="Open Sans"/>
        </w:rPr>
        <w:t>obsežne reforme za poenostavitev postopkov in zagotovitev učinkovite rabe</w:t>
      </w:r>
      <w:r>
        <w:rPr>
          <w:rFonts w:cs="Open Sans"/>
        </w:rPr>
        <w:t xml:space="preserve"> </w:t>
      </w:r>
      <w:r w:rsidRPr="00353CF9">
        <w:rPr>
          <w:rFonts w:cs="Open Sans"/>
        </w:rPr>
        <w:t>obnovitvenih</w:t>
      </w:r>
      <w:r>
        <w:rPr>
          <w:rFonts w:cs="Open Sans"/>
        </w:rPr>
        <w:t xml:space="preserve"> </w:t>
      </w:r>
      <w:r w:rsidRPr="00353CF9">
        <w:rPr>
          <w:rFonts w:cs="Open Sans"/>
        </w:rPr>
        <w:t>sredstev, s čimer ustvarja privlačno investicijsko okolje. Medtem ko Ukrajina postopoma napreduje proti članstvu v EU, je Evropska komisija napovedala</w:t>
      </w:r>
      <w:r>
        <w:rPr>
          <w:rFonts w:cs="Open Sans"/>
        </w:rPr>
        <w:t xml:space="preserve"> </w:t>
      </w:r>
      <w:r w:rsidRPr="00353CF9">
        <w:rPr>
          <w:rFonts w:cs="Open Sans"/>
        </w:rPr>
        <w:t xml:space="preserve">celovit sveženj podpornih ukrepov – od jamstev za zmanjšanje tveganj do nepovratnih sredstev in tehnične pomoči – ki bodo pomembni za oblikovanje povojnega gospodarstva. </w:t>
      </w:r>
    </w:p>
    <w:p w14:paraId="389D66F2" w14:textId="77777777" w:rsidR="00353CF9" w:rsidRPr="00353CF9" w:rsidRDefault="00353CF9" w:rsidP="00353CF9">
      <w:pPr>
        <w:rPr>
          <w:rFonts w:cs="Open Sans"/>
        </w:rPr>
      </w:pPr>
      <w:r w:rsidRPr="00353CF9">
        <w:rPr>
          <w:rFonts w:cs="Open Sans"/>
        </w:rPr>
        <w:t xml:space="preserve">Vabimo vas, da se nam pridružite na naši prihajajoči konferenci o priložnostih slovenskega gospodarstva za sodelovanje, kjer boste imeli priložnost neposredno vzpostaviti stik z ukrajinskimi poslovnimi in vladnimi predstavniki. Prejeli boste podrobna navodila o možnostih partnerstva v državi in ​​raziskali ključne sektorje, vključno z energijo, logistiko, infrastrukturo, varnostjo in obrambo. Konferenca bo zagotovila tudi vpogled v strategije za zmanjšanje tveganja naložb in trgovine v trenutnih razmerah. </w:t>
      </w:r>
    </w:p>
    <w:p w14:paraId="1A325979" w14:textId="5372A3D2" w:rsidR="00353CF9" w:rsidRPr="00353CF9" w:rsidRDefault="7717145D" w:rsidP="00353CF9">
      <w:pPr>
        <w:rPr>
          <w:rFonts w:cs="Open Sans"/>
        </w:rPr>
      </w:pPr>
      <w:r w:rsidRPr="7717145D">
        <w:rPr>
          <w:rFonts w:cs="Open Sans"/>
        </w:rPr>
        <w:t xml:space="preserve">Cilj dogodka je pomagati podjetjem razumeti, kakšne so njihove priložnosti pri obnovi in okrevanju Ukrajine. Udeleženci bodo slišali mnenja ukrajinskih in slovenskih strokovnjakov. </w:t>
      </w:r>
    </w:p>
    <w:p w14:paraId="4A5D304D" w14:textId="189F39CC" w:rsidR="00C360CF" w:rsidRPr="00743982" w:rsidRDefault="00353CF9" w:rsidP="00353CF9">
      <w:pPr>
        <w:rPr>
          <w:rFonts w:cs="Open Sans"/>
          <w:b/>
          <w:bCs/>
        </w:rPr>
      </w:pPr>
      <w:r w:rsidRPr="00743982">
        <w:rPr>
          <w:rFonts w:cs="Open Sans"/>
          <w:b/>
          <w:bCs/>
        </w:rPr>
        <w:t>Dogodek bo potekal v angleškem jeziku.</w:t>
      </w:r>
    </w:p>
    <w:p w14:paraId="1A39AF1F" w14:textId="77777777" w:rsidR="00353CF9" w:rsidRDefault="00353CF9" w:rsidP="00353CF9">
      <w:pPr>
        <w:rPr>
          <w:rFonts w:cs="Open Sans"/>
        </w:rPr>
      </w:pPr>
    </w:p>
    <w:p w14:paraId="0E1CC331" w14:textId="0EEB1F05" w:rsidR="7717145D" w:rsidRDefault="7717145D" w:rsidP="7717145D">
      <w:pPr>
        <w:rPr>
          <w:rFonts w:cs="Open Sans"/>
        </w:rPr>
      </w:pPr>
    </w:p>
    <w:p w14:paraId="152A9413" w14:textId="77777777" w:rsidR="00560AA0" w:rsidRDefault="00560AA0" w:rsidP="7717145D">
      <w:pPr>
        <w:rPr>
          <w:rFonts w:cs="Open Sans"/>
        </w:rPr>
      </w:pPr>
    </w:p>
    <w:p w14:paraId="38E50348" w14:textId="77777777" w:rsidR="00560AA0" w:rsidRDefault="00560AA0" w:rsidP="7717145D">
      <w:pPr>
        <w:rPr>
          <w:rFonts w:cs="Open Sans"/>
        </w:rPr>
      </w:pPr>
    </w:p>
    <w:p w14:paraId="1AEC09E8" w14:textId="31040B25" w:rsidR="00353CF9" w:rsidRPr="00E26563" w:rsidRDefault="00353CF9" w:rsidP="7717145D">
      <w:pPr>
        <w:shd w:val="clear" w:color="auto" w:fill="DEEAF6" w:themeFill="accent5" w:themeFillTint="33"/>
        <w:jc w:val="center"/>
        <w:rPr>
          <w:b/>
          <w:bCs/>
        </w:rPr>
      </w:pPr>
      <w:r>
        <w:br/>
      </w:r>
      <w:bookmarkStart w:id="0" w:name="_1fob9te"/>
      <w:bookmarkEnd w:id="0"/>
      <w:r w:rsidR="7717145D" w:rsidRPr="7717145D">
        <w:rPr>
          <w:b/>
          <w:bCs/>
        </w:rPr>
        <w:t>Program</w:t>
      </w:r>
      <w:r>
        <w:br/>
      </w:r>
    </w:p>
    <w:p w14:paraId="6C44C718" w14:textId="77777777" w:rsidR="00353CF9" w:rsidRDefault="00353CF9" w:rsidP="00353CF9">
      <w:pPr>
        <w:rPr>
          <w:i/>
        </w:rPr>
      </w:pPr>
    </w:p>
    <w:p w14:paraId="27DB101C" w14:textId="12D1AE6D" w:rsidR="00353CF9" w:rsidRPr="00353CF9" w:rsidRDefault="7717145D" w:rsidP="7717145D">
      <w:pPr>
        <w:rPr>
          <w:b/>
          <w:bCs/>
          <w:i/>
          <w:iCs/>
        </w:rPr>
      </w:pPr>
      <w:r w:rsidRPr="7717145D">
        <w:rPr>
          <w:b/>
          <w:bCs/>
          <w:i/>
          <w:iCs/>
        </w:rPr>
        <w:t>9:30 - 10:15</w:t>
      </w:r>
    </w:p>
    <w:p w14:paraId="2A7EB48B" w14:textId="3EEBB23E" w:rsidR="7717145D" w:rsidRDefault="7717145D" w:rsidP="7717145D">
      <w:pPr>
        <w:rPr>
          <w:b/>
          <w:bCs/>
          <w:i/>
          <w:iCs/>
        </w:rPr>
      </w:pPr>
      <w:commentRangeStart w:id="1"/>
      <w:r w:rsidRPr="7717145D">
        <w:rPr>
          <w:b/>
          <w:bCs/>
          <w:i/>
          <w:iCs/>
        </w:rPr>
        <w:t>Pozdravni govori</w:t>
      </w:r>
      <w:commentRangeEnd w:id="1"/>
      <w:r w:rsidR="00560AA0">
        <w:rPr>
          <w:rStyle w:val="Pripombasklic"/>
        </w:rPr>
        <w:commentReference w:id="1"/>
      </w:r>
    </w:p>
    <w:p w14:paraId="6F3B651E" w14:textId="7AFEB6A8" w:rsidR="7717145D" w:rsidRDefault="1BE718C0" w:rsidP="7717145D">
      <w:pPr>
        <w:pStyle w:val="Odstavekseznama"/>
        <w:numPr>
          <w:ilvl w:val="0"/>
          <w:numId w:val="1"/>
        </w:numPr>
        <w:rPr>
          <w:lang w:val="en-US"/>
        </w:rPr>
      </w:pPr>
      <w:r w:rsidRPr="1BE718C0">
        <w:rPr>
          <w:b/>
          <w:bCs/>
          <w:lang w:val="en-US"/>
        </w:rPr>
        <w:t xml:space="preserve">Tamara Zajec </w:t>
      </w:r>
      <w:proofErr w:type="spellStart"/>
      <w:r w:rsidRPr="1BE718C0">
        <w:rPr>
          <w:b/>
          <w:bCs/>
          <w:lang w:val="en-US"/>
        </w:rPr>
        <w:t>Balažič</w:t>
      </w:r>
      <w:proofErr w:type="spellEnd"/>
      <w:r w:rsidRPr="1BE718C0">
        <w:rPr>
          <w:b/>
          <w:bCs/>
          <w:lang w:val="en-US"/>
        </w:rPr>
        <w:t xml:space="preserve">, </w:t>
      </w:r>
      <w:proofErr w:type="spellStart"/>
      <w:r w:rsidRPr="1BE718C0">
        <w:rPr>
          <w:lang w:val="en-US"/>
        </w:rPr>
        <w:t>v.d.</w:t>
      </w:r>
      <w:proofErr w:type="spellEnd"/>
      <w:r w:rsidRPr="1BE718C0">
        <w:rPr>
          <w:lang w:val="en-US"/>
        </w:rPr>
        <w:t xml:space="preserve"> </w:t>
      </w:r>
      <w:proofErr w:type="spellStart"/>
      <w:r w:rsidRPr="1BE718C0">
        <w:rPr>
          <w:lang w:val="en-US"/>
        </w:rPr>
        <w:t>direktorice</w:t>
      </w:r>
      <w:proofErr w:type="spellEnd"/>
      <w:r w:rsidRPr="1BE718C0">
        <w:rPr>
          <w:lang w:val="en-US"/>
        </w:rPr>
        <w:t xml:space="preserve">, SPIRIT Slovenija, </w:t>
      </w:r>
      <w:proofErr w:type="spellStart"/>
      <w:r w:rsidRPr="1BE718C0">
        <w:rPr>
          <w:lang w:val="en-US"/>
        </w:rPr>
        <w:t>javna</w:t>
      </w:r>
      <w:proofErr w:type="spellEnd"/>
      <w:r w:rsidRPr="1BE718C0">
        <w:rPr>
          <w:lang w:val="en-US"/>
        </w:rPr>
        <w:t xml:space="preserve"> </w:t>
      </w:r>
      <w:proofErr w:type="spellStart"/>
      <w:r w:rsidRPr="1BE718C0">
        <w:rPr>
          <w:lang w:val="en-US"/>
        </w:rPr>
        <w:t>agen</w:t>
      </w:r>
      <w:r w:rsidRPr="00D654D8">
        <w:rPr>
          <w:highlight w:val="yellow"/>
          <w:lang w:val="en-US"/>
        </w:rPr>
        <w:t>c</w:t>
      </w:r>
      <w:commentRangeStart w:id="2"/>
      <w:r w:rsidRPr="00D654D8">
        <w:rPr>
          <w:highlight w:val="yellow"/>
          <w:lang w:val="en-US"/>
        </w:rPr>
        <w:t>ija</w:t>
      </w:r>
      <w:proofErr w:type="spellEnd"/>
      <w:r w:rsidRPr="1BE718C0">
        <w:rPr>
          <w:lang w:val="en-US"/>
        </w:rPr>
        <w:t xml:space="preserve"> </w:t>
      </w:r>
      <w:commentRangeEnd w:id="2"/>
      <w:r w:rsidR="00D654D8">
        <w:rPr>
          <w:rStyle w:val="Pripombasklic"/>
        </w:rPr>
        <w:commentReference w:id="2"/>
      </w:r>
    </w:p>
    <w:p w14:paraId="59B6EE19" w14:textId="2299E410" w:rsidR="7717145D" w:rsidRDefault="7717145D" w:rsidP="7717145D">
      <w:pPr>
        <w:pStyle w:val="Odstavekseznama"/>
        <w:numPr>
          <w:ilvl w:val="0"/>
          <w:numId w:val="1"/>
        </w:numPr>
        <w:rPr>
          <w:rFonts w:ascii="Arial" w:eastAsia="Arial" w:hAnsi="Arial" w:cs="Arial"/>
          <w:color w:val="000000" w:themeColor="text1"/>
        </w:rPr>
      </w:pPr>
      <w:r w:rsidRPr="7717145D">
        <w:rPr>
          <w:rFonts w:ascii="Arial" w:eastAsia="Arial" w:hAnsi="Arial" w:cs="Arial"/>
          <w:b/>
          <w:bCs/>
          <w:color w:val="000000" w:themeColor="text1"/>
          <w:lang w:val="en-GB"/>
        </w:rPr>
        <w:t xml:space="preserve">Tine </w:t>
      </w:r>
      <w:proofErr w:type="spellStart"/>
      <w:r w:rsidRPr="7717145D">
        <w:rPr>
          <w:rFonts w:ascii="Arial" w:eastAsia="Arial" w:hAnsi="Arial" w:cs="Arial"/>
          <w:b/>
          <w:bCs/>
          <w:color w:val="000000" w:themeColor="text1"/>
          <w:lang w:val="en-GB"/>
        </w:rPr>
        <w:t>Kračun</w:t>
      </w:r>
      <w:proofErr w:type="spellEnd"/>
      <w:r w:rsidRPr="7717145D">
        <w:rPr>
          <w:rFonts w:ascii="Arial" w:eastAsia="Arial" w:hAnsi="Arial" w:cs="Arial"/>
          <w:b/>
          <w:bCs/>
          <w:color w:val="000000" w:themeColor="text1"/>
          <w:lang w:val="en-GB"/>
        </w:rPr>
        <w:t xml:space="preserve">, </w:t>
      </w:r>
      <w:proofErr w:type="spellStart"/>
      <w:r w:rsidRPr="7717145D">
        <w:rPr>
          <w:rFonts w:ascii="Arial" w:eastAsia="Arial" w:hAnsi="Arial" w:cs="Arial"/>
          <w:color w:val="000000" w:themeColor="text1"/>
          <w:lang w:val="en-GB"/>
        </w:rPr>
        <w:t>direktor</w:t>
      </w:r>
      <w:proofErr w:type="spellEnd"/>
      <w:r w:rsidRPr="7717145D">
        <w:rPr>
          <w:rFonts w:ascii="Arial" w:eastAsia="Arial" w:hAnsi="Arial" w:cs="Arial"/>
          <w:color w:val="000000" w:themeColor="text1"/>
          <w:lang w:val="en-GB"/>
        </w:rPr>
        <w:t>, ISR</w:t>
      </w:r>
    </w:p>
    <w:p w14:paraId="19E0AC82" w14:textId="72B37F75" w:rsidR="00353CF9" w:rsidRPr="001F46B9" w:rsidRDefault="1BE718C0" w:rsidP="00353CF9">
      <w:pPr>
        <w:numPr>
          <w:ilvl w:val="0"/>
          <w:numId w:val="2"/>
        </w:numPr>
        <w:spacing w:after="0" w:line="276" w:lineRule="auto"/>
        <w:rPr>
          <w:iCs/>
        </w:rPr>
      </w:pPr>
      <w:r w:rsidRPr="1BE718C0">
        <w:rPr>
          <w:b/>
          <w:bCs/>
        </w:rPr>
        <w:t>Tanja Fajon</w:t>
      </w:r>
      <w:r>
        <w:t>, podpredsednica vlade in ministrica za zunanje in evropske zadeve Republike Slovenije (tbc)</w:t>
      </w:r>
    </w:p>
    <w:p w14:paraId="1013E903" w14:textId="55E60B76" w:rsidR="00353CF9" w:rsidRPr="0042663F" w:rsidRDefault="00353CF9" w:rsidP="0042663F">
      <w:pPr>
        <w:numPr>
          <w:ilvl w:val="0"/>
          <w:numId w:val="2"/>
        </w:numPr>
        <w:spacing w:after="0" w:line="276" w:lineRule="auto"/>
        <w:rPr>
          <w:iCs/>
        </w:rPr>
      </w:pPr>
      <w:proofErr w:type="spellStart"/>
      <w:r w:rsidRPr="00353CF9">
        <w:rPr>
          <w:b/>
          <w:bCs/>
          <w:iCs/>
        </w:rPr>
        <w:t>Yulia</w:t>
      </w:r>
      <w:proofErr w:type="spellEnd"/>
      <w:r w:rsidRPr="00353CF9">
        <w:rPr>
          <w:b/>
          <w:bCs/>
          <w:iCs/>
        </w:rPr>
        <w:t xml:space="preserve"> </w:t>
      </w:r>
      <w:proofErr w:type="spellStart"/>
      <w:r w:rsidRPr="00353CF9">
        <w:rPr>
          <w:b/>
          <w:bCs/>
          <w:iCs/>
        </w:rPr>
        <w:t>Svyrydenko</w:t>
      </w:r>
      <w:proofErr w:type="spellEnd"/>
      <w:r w:rsidRPr="00353CF9">
        <w:rPr>
          <w:b/>
          <w:bCs/>
          <w:iCs/>
        </w:rPr>
        <w:t>,</w:t>
      </w:r>
      <w:r w:rsidRPr="00353CF9">
        <w:rPr>
          <w:iCs/>
        </w:rPr>
        <w:t xml:space="preserve"> </w:t>
      </w:r>
      <w:r w:rsidR="0042663F" w:rsidRPr="0042663F">
        <w:rPr>
          <w:iCs/>
        </w:rPr>
        <w:t xml:space="preserve">prva podpredsednica vlade, ministrica za gospodarstvo Ukrajine </w:t>
      </w:r>
      <w:r w:rsidRPr="00353CF9">
        <w:rPr>
          <w:iCs/>
        </w:rPr>
        <w:t>(tbc)</w:t>
      </w:r>
    </w:p>
    <w:p w14:paraId="36EC8311" w14:textId="77777777" w:rsidR="00D305D1" w:rsidRDefault="00D305D1" w:rsidP="00353CF9">
      <w:pPr>
        <w:rPr>
          <w:i/>
          <w:iCs/>
          <w:sz w:val="20"/>
          <w:szCs w:val="20"/>
        </w:rPr>
      </w:pPr>
    </w:p>
    <w:p w14:paraId="0DF4B72D" w14:textId="46B20812" w:rsidR="00353CF9" w:rsidRDefault="7717145D" w:rsidP="00353CF9">
      <w:pPr>
        <w:rPr>
          <w:i/>
          <w:iCs/>
          <w:sz w:val="20"/>
          <w:szCs w:val="20"/>
        </w:rPr>
      </w:pPr>
      <w:r w:rsidRPr="7717145D">
        <w:rPr>
          <w:i/>
          <w:iCs/>
          <w:sz w:val="20"/>
          <w:szCs w:val="20"/>
        </w:rPr>
        <w:t>Predstavitev prioritet Vlade Republike Slovenije v procesu sanacije v Ukrajini, navedba glavnih interesnih sfer, kot tudi pripravljenih mehanizmov podpore slovenskemu gospodarstvu pri izvajanju projektov sanacije v Ukrajini, bodisi administrativnih bodisi finančnih. Predstavitev glavnih prioritet za sanacijo z ukrajinskega vidika, kot tudi trenutno stanje procesov sanacije, novi mehanizmi izbire projekta in partnerja, podpora ukrajinske vlade podjetjem, ki so pripravljena izvajati sanacijske in investicijske projekte v Ukrajini.</w:t>
      </w:r>
    </w:p>
    <w:p w14:paraId="78AAD925" w14:textId="6C6F77AE" w:rsidR="7717145D" w:rsidRDefault="7717145D"/>
    <w:p w14:paraId="1CC314A5" w14:textId="6712498D" w:rsidR="00353CF9" w:rsidRPr="00D305D1" w:rsidRDefault="7717145D" w:rsidP="7717145D">
      <w:pPr>
        <w:pStyle w:val="Naslov4"/>
        <w:shd w:val="clear" w:color="auto" w:fill="DEEAF6" w:themeFill="accent5" w:themeFillTint="33"/>
        <w:rPr>
          <w:b/>
          <w:bCs/>
          <w:sz w:val="28"/>
          <w:szCs w:val="28"/>
        </w:rPr>
      </w:pPr>
      <w:r w:rsidRPr="7717145D">
        <w:rPr>
          <w:b/>
          <w:bCs/>
        </w:rPr>
        <w:t>10:15 – 11:00</w:t>
      </w:r>
      <w:bookmarkStart w:id="3" w:name="_3znysh7"/>
      <w:bookmarkEnd w:id="3"/>
      <w:r w:rsidR="0042663F">
        <w:br/>
      </w:r>
      <w:r w:rsidRPr="7717145D">
        <w:rPr>
          <w:b/>
          <w:bCs/>
          <w:i w:val="0"/>
          <w:iCs w:val="0"/>
          <w:sz w:val="28"/>
          <w:szCs w:val="28"/>
        </w:rPr>
        <w:t>1.</w:t>
      </w:r>
      <w:r w:rsidRPr="7717145D">
        <w:rPr>
          <w:b/>
          <w:bCs/>
          <w:sz w:val="28"/>
          <w:szCs w:val="28"/>
        </w:rPr>
        <w:t xml:space="preserve"> sklop: Kaj morate vedeti</w:t>
      </w:r>
    </w:p>
    <w:p w14:paraId="468C73C6" w14:textId="77777777" w:rsidR="0042663F" w:rsidRDefault="0042663F" w:rsidP="0042663F">
      <w:pPr>
        <w:rPr>
          <w:b/>
        </w:rPr>
      </w:pPr>
    </w:p>
    <w:p w14:paraId="0E1F988B" w14:textId="5D16962F" w:rsidR="00353CF9" w:rsidRDefault="0042663F" w:rsidP="0042663F">
      <w:r w:rsidRPr="0042663F">
        <w:rPr>
          <w:b/>
        </w:rPr>
        <w:t>Pravn</w:t>
      </w:r>
      <w:r>
        <w:rPr>
          <w:b/>
        </w:rPr>
        <w:t>o</w:t>
      </w:r>
      <w:r w:rsidRPr="0042663F">
        <w:rPr>
          <w:b/>
        </w:rPr>
        <w:t xml:space="preserve"> in poslovn</w:t>
      </w:r>
      <w:r>
        <w:rPr>
          <w:b/>
        </w:rPr>
        <w:t>o okolje</w:t>
      </w:r>
    </w:p>
    <w:p w14:paraId="092247E8" w14:textId="5761AEF9" w:rsidR="0042663F" w:rsidRPr="00743982" w:rsidRDefault="357FE73E" w:rsidP="00353CF9">
      <w:r>
        <w:t>Kako se prijaviti za poslovanje in kako zagotoviti naložbene priložnosti</w:t>
      </w:r>
    </w:p>
    <w:p w14:paraId="452DF684" w14:textId="4EDF75E4" w:rsidR="00353CF9" w:rsidRDefault="0042663F" w:rsidP="00353CF9">
      <w:pPr>
        <w:rPr>
          <w:i/>
        </w:rPr>
      </w:pPr>
      <w:r>
        <w:rPr>
          <w:b/>
          <w:bCs/>
          <w:i/>
        </w:rPr>
        <w:t>Govorci:</w:t>
      </w:r>
      <w:r w:rsidR="00353CF9" w:rsidRPr="00A458F0">
        <w:rPr>
          <w:b/>
          <w:bCs/>
          <w:i/>
        </w:rPr>
        <w:t xml:space="preserve"> </w:t>
      </w:r>
    </w:p>
    <w:p w14:paraId="0F56F5C1" w14:textId="7BEE1890" w:rsidR="00353CF9" w:rsidRPr="00CA19B4" w:rsidRDefault="7717145D" w:rsidP="7717145D">
      <w:pPr>
        <w:pStyle w:val="Odstavekseznama"/>
        <w:numPr>
          <w:ilvl w:val="0"/>
          <w:numId w:val="7"/>
        </w:numPr>
        <w:spacing w:after="0" w:line="276" w:lineRule="auto"/>
      </w:pPr>
      <w:r w:rsidRPr="7717145D">
        <w:rPr>
          <w:b/>
          <w:bCs/>
        </w:rPr>
        <w:t>Gašper Jež,</w:t>
      </w:r>
      <w:r>
        <w:t xml:space="preserve"> specialist za neposredno financiranje, SID banka</w:t>
      </w:r>
    </w:p>
    <w:p w14:paraId="07A8EC06" w14:textId="78998235" w:rsidR="7717145D" w:rsidRDefault="53931141" w:rsidP="7717145D">
      <w:pPr>
        <w:pStyle w:val="Odstavekseznama"/>
        <w:numPr>
          <w:ilvl w:val="0"/>
          <w:numId w:val="7"/>
        </w:numPr>
        <w:spacing w:after="0" w:line="276" w:lineRule="auto"/>
        <w:jc w:val="both"/>
      </w:pPr>
      <w:r w:rsidRPr="53931141">
        <w:rPr>
          <w:b/>
          <w:bCs/>
        </w:rPr>
        <w:t>Simon Savšek,</w:t>
      </w:r>
      <w:r>
        <w:t xml:space="preserve"> vodja predstavništva Skupine Evropske investicijske banke</w:t>
      </w:r>
    </w:p>
    <w:p w14:paraId="45442B20" w14:textId="6BD5F839" w:rsidR="53931141" w:rsidRPr="00560AA0" w:rsidRDefault="53931141" w:rsidP="53931141">
      <w:pPr>
        <w:pStyle w:val="Odstavekseznama"/>
        <w:numPr>
          <w:ilvl w:val="0"/>
          <w:numId w:val="7"/>
        </w:numPr>
        <w:spacing w:after="0" w:line="276" w:lineRule="auto"/>
        <w:jc w:val="both"/>
        <w:rPr>
          <w:highlight w:val="yellow"/>
        </w:rPr>
      </w:pPr>
      <w:commentRangeStart w:id="4"/>
      <w:r w:rsidRPr="00560AA0">
        <w:rPr>
          <w:b/>
          <w:bCs/>
          <w:highlight w:val="yellow"/>
        </w:rPr>
        <w:t>Miha Polak</w:t>
      </w:r>
      <w:r w:rsidRPr="00560AA0">
        <w:rPr>
          <w:highlight w:val="yellow"/>
        </w:rPr>
        <w:t>, pomočnik direktorja, EBRD</w:t>
      </w:r>
      <w:commentRangeEnd w:id="4"/>
      <w:r w:rsidR="00560AA0">
        <w:rPr>
          <w:rStyle w:val="Pripombasklic"/>
        </w:rPr>
        <w:commentReference w:id="4"/>
      </w:r>
    </w:p>
    <w:p w14:paraId="7547E42E" w14:textId="77777777" w:rsidR="0042663F" w:rsidRDefault="0042663F" w:rsidP="0042663F">
      <w:pPr>
        <w:pStyle w:val="Odstavekseznama"/>
        <w:spacing w:after="0" w:line="276" w:lineRule="auto"/>
        <w:jc w:val="both"/>
      </w:pPr>
    </w:p>
    <w:p w14:paraId="3D8A820E" w14:textId="74FDBBB2" w:rsidR="00353CF9" w:rsidRPr="00C6130E" w:rsidRDefault="0042663F" w:rsidP="0042663F">
      <w:pPr>
        <w:rPr>
          <w:i/>
          <w:iCs/>
        </w:rPr>
      </w:pPr>
      <w:r w:rsidRPr="0042663F">
        <w:rPr>
          <w:i/>
          <w:iCs/>
          <w:sz w:val="20"/>
          <w:szCs w:val="20"/>
        </w:rPr>
        <w:t xml:space="preserve">Za vsako slovensko podjetje je najpomembnejše vprašanje, kje začeti. </w:t>
      </w:r>
      <w:r>
        <w:rPr>
          <w:i/>
          <w:iCs/>
          <w:sz w:val="20"/>
          <w:szCs w:val="20"/>
        </w:rPr>
        <w:t>Prvi sklop</w:t>
      </w:r>
      <w:r w:rsidRPr="0042663F">
        <w:rPr>
          <w:i/>
          <w:iCs/>
          <w:sz w:val="20"/>
          <w:szCs w:val="20"/>
        </w:rPr>
        <w:t xml:space="preserve"> bo obravnaval to temo in predstavil platformo za iskanje ustreznega projekta v Ukrajini, preverjanje ponudbe tega projekta, finančne ocene in morebitne omejitve glede partnerja.</w:t>
      </w:r>
      <w:r>
        <w:rPr>
          <w:i/>
          <w:iCs/>
          <w:sz w:val="20"/>
          <w:szCs w:val="20"/>
        </w:rPr>
        <w:t xml:space="preserve"> </w:t>
      </w:r>
      <w:r w:rsidRPr="0042663F">
        <w:rPr>
          <w:i/>
          <w:iCs/>
          <w:sz w:val="20"/>
          <w:szCs w:val="20"/>
        </w:rPr>
        <w:t>Mednarodne finančne institucije bodo predstavile tudi svoje pakete posojil, posebne zavarovalne rezervacije ali programe nepovratnih sredstev za izvajanje projektov v Ukrajini.</w:t>
      </w:r>
    </w:p>
    <w:p w14:paraId="05AC24FD" w14:textId="77777777" w:rsidR="00353CF9" w:rsidRDefault="00353CF9" w:rsidP="00353CF9">
      <w:pPr>
        <w:rPr>
          <w:i/>
        </w:rPr>
      </w:pPr>
    </w:p>
    <w:p w14:paraId="40071604" w14:textId="23E1A9E8" w:rsidR="0042663F" w:rsidRDefault="7717145D" w:rsidP="7717145D">
      <w:pPr>
        <w:rPr>
          <w:b/>
          <w:bCs/>
        </w:rPr>
      </w:pPr>
      <w:r w:rsidRPr="7717145D">
        <w:rPr>
          <w:b/>
          <w:bCs/>
        </w:rPr>
        <w:t>Upravljanje s tveganjem</w:t>
      </w:r>
    </w:p>
    <w:p w14:paraId="3B610EBD" w14:textId="24E8B192" w:rsidR="00353CF9" w:rsidRDefault="0042663F" w:rsidP="00743982">
      <w:r>
        <w:t>Iskanje pravega partnerja</w:t>
      </w:r>
    </w:p>
    <w:p w14:paraId="157F2A13" w14:textId="126AA741" w:rsidR="00353CF9" w:rsidRDefault="1BE718C0" w:rsidP="00353CF9">
      <w:pPr>
        <w:rPr>
          <w:b/>
          <w:bCs/>
          <w:i/>
        </w:rPr>
      </w:pPr>
      <w:commentRangeStart w:id="5"/>
      <w:r w:rsidRPr="1BE718C0">
        <w:rPr>
          <w:b/>
          <w:bCs/>
          <w:i/>
          <w:iCs/>
        </w:rPr>
        <w:t xml:space="preserve">Govorci: </w:t>
      </w:r>
      <w:commentRangeEnd w:id="5"/>
      <w:r w:rsidR="00674C1E">
        <w:rPr>
          <w:rStyle w:val="Pripombasklic"/>
        </w:rPr>
        <w:commentReference w:id="5"/>
      </w:r>
    </w:p>
    <w:p w14:paraId="42710F6A" w14:textId="1D2F52D4" w:rsidR="1BE718C0" w:rsidRDefault="1BE718C0" w:rsidP="1BE718C0">
      <w:pPr>
        <w:pStyle w:val="Odstavekseznama"/>
        <w:numPr>
          <w:ilvl w:val="0"/>
          <w:numId w:val="7"/>
        </w:numPr>
        <w:spacing w:after="0" w:line="276" w:lineRule="auto"/>
      </w:pPr>
      <w:r w:rsidRPr="1BE718C0">
        <w:rPr>
          <w:b/>
          <w:bCs/>
        </w:rPr>
        <w:t xml:space="preserve">dr. Ruth </w:t>
      </w:r>
      <w:proofErr w:type="spellStart"/>
      <w:r w:rsidRPr="1BE718C0">
        <w:rPr>
          <w:b/>
          <w:bCs/>
        </w:rPr>
        <w:t>Wiseman</w:t>
      </w:r>
      <w:proofErr w:type="spellEnd"/>
      <w:r w:rsidRPr="1BE718C0">
        <w:rPr>
          <w:b/>
          <w:bCs/>
        </w:rPr>
        <w:t xml:space="preserve">, </w:t>
      </w:r>
      <w:r>
        <w:t xml:space="preserve">namestnica direktorja in vodja oddelka za Severno in Srednjo Evropo, Urad Združenega kraljestva za zunanje zadeve, </w:t>
      </w:r>
      <w:proofErr w:type="spellStart"/>
      <w:r>
        <w:t>Commonwealth</w:t>
      </w:r>
      <w:proofErr w:type="spellEnd"/>
      <w:r>
        <w:t xml:space="preserve"> &amp; </w:t>
      </w:r>
      <w:proofErr w:type="spellStart"/>
      <w:r>
        <w:t>Development</w:t>
      </w:r>
      <w:proofErr w:type="spellEnd"/>
    </w:p>
    <w:p w14:paraId="21E07AD8" w14:textId="0E573491" w:rsidR="0042663F" w:rsidRDefault="357FE73E" w:rsidP="7717145D">
      <w:pPr>
        <w:pStyle w:val="Odstavekseznama"/>
        <w:numPr>
          <w:ilvl w:val="0"/>
          <w:numId w:val="7"/>
        </w:numPr>
        <w:spacing w:after="0" w:line="276" w:lineRule="auto"/>
        <w:rPr>
          <w:b/>
          <w:bCs/>
        </w:rPr>
      </w:pPr>
      <w:r w:rsidRPr="357FE73E">
        <w:rPr>
          <w:b/>
          <w:bCs/>
        </w:rPr>
        <w:t>Tomaž Mencin,</w:t>
      </w:r>
      <w:r>
        <w:t xml:space="preserve"> veleposlanik za pomoč pri obnovi Ukrajine, MZEZ</w:t>
      </w:r>
    </w:p>
    <w:p w14:paraId="2CF586DD" w14:textId="722C4982" w:rsidR="7717145D" w:rsidRDefault="1BE718C0" w:rsidP="7717145D">
      <w:pPr>
        <w:pStyle w:val="Odstavekseznama"/>
        <w:numPr>
          <w:ilvl w:val="0"/>
          <w:numId w:val="7"/>
        </w:numPr>
        <w:spacing w:after="0" w:line="276" w:lineRule="auto"/>
        <w:rPr>
          <w:b/>
          <w:bCs/>
        </w:rPr>
      </w:pPr>
      <w:r w:rsidRPr="1BE718C0">
        <w:rPr>
          <w:b/>
          <w:bCs/>
        </w:rPr>
        <w:t xml:space="preserve">Vira </w:t>
      </w:r>
      <w:proofErr w:type="spellStart"/>
      <w:r w:rsidRPr="1BE718C0">
        <w:rPr>
          <w:b/>
          <w:bCs/>
        </w:rPr>
        <w:t>Savchenko</w:t>
      </w:r>
      <w:proofErr w:type="spellEnd"/>
      <w:r w:rsidRPr="1BE718C0">
        <w:rPr>
          <w:b/>
          <w:bCs/>
        </w:rPr>
        <w:t xml:space="preserve">, </w:t>
      </w:r>
      <w:r>
        <w:t xml:space="preserve">izvršna direktorica, mednarodna agencija BDO v Ukrajini </w:t>
      </w:r>
    </w:p>
    <w:p w14:paraId="60EC7E4A" w14:textId="55E5A7CE" w:rsidR="1BE718C0" w:rsidRPr="00560AA0" w:rsidRDefault="1BE718C0" w:rsidP="1BE718C0">
      <w:pPr>
        <w:pStyle w:val="Odstavekseznama"/>
        <w:numPr>
          <w:ilvl w:val="0"/>
          <w:numId w:val="7"/>
        </w:numPr>
        <w:spacing w:after="0" w:line="276" w:lineRule="auto"/>
        <w:rPr>
          <w:highlight w:val="yellow"/>
        </w:rPr>
      </w:pPr>
      <w:proofErr w:type="spellStart"/>
      <w:r w:rsidRPr="00560AA0">
        <w:rPr>
          <w:rFonts w:eastAsia="Arial" w:cs="Open Sans"/>
          <w:b/>
          <w:bCs/>
          <w:color w:val="000000" w:themeColor="text1"/>
          <w:highlight w:val="yellow"/>
          <w:lang w:val="de-DE"/>
        </w:rPr>
        <w:t>Didkivskyi</w:t>
      </w:r>
      <w:proofErr w:type="spellEnd"/>
      <w:r w:rsidRPr="00560AA0">
        <w:rPr>
          <w:rFonts w:eastAsia="Arial" w:cs="Open Sans"/>
          <w:b/>
          <w:bCs/>
          <w:color w:val="000000" w:themeColor="text1"/>
          <w:highlight w:val="yellow"/>
          <w:lang w:val="de-DE"/>
        </w:rPr>
        <w:t xml:space="preserve"> </w:t>
      </w:r>
      <w:proofErr w:type="spellStart"/>
      <w:r w:rsidRPr="00560AA0">
        <w:rPr>
          <w:rFonts w:eastAsia="Arial" w:cs="Open Sans"/>
          <w:b/>
          <w:bCs/>
          <w:color w:val="000000" w:themeColor="text1"/>
          <w:highlight w:val="yellow"/>
          <w:lang w:val="de-DE"/>
        </w:rPr>
        <w:t>Viacheslav</w:t>
      </w:r>
      <w:proofErr w:type="spellEnd"/>
      <w:r w:rsidRPr="00560AA0">
        <w:rPr>
          <w:rFonts w:eastAsia="Arial" w:cs="Open Sans"/>
          <w:b/>
          <w:bCs/>
          <w:color w:val="000000" w:themeColor="text1"/>
          <w:highlight w:val="yellow"/>
          <w:lang w:val="de-DE"/>
        </w:rPr>
        <w:t xml:space="preserve">, </w:t>
      </w:r>
      <w:proofErr w:type="spellStart"/>
      <w:r w:rsidRPr="00560AA0">
        <w:rPr>
          <w:rFonts w:eastAsia="Arial" w:cs="Open Sans"/>
          <w:color w:val="000000" w:themeColor="text1"/>
          <w:highlight w:val="yellow"/>
          <w:lang w:val="de-DE"/>
        </w:rPr>
        <w:t>namestnik</w:t>
      </w:r>
      <w:proofErr w:type="spellEnd"/>
      <w:r w:rsidRPr="00560AA0">
        <w:rPr>
          <w:rFonts w:eastAsia="Arial" w:cs="Open Sans"/>
          <w:color w:val="000000" w:themeColor="text1"/>
          <w:highlight w:val="yellow"/>
          <w:lang w:val="de-DE"/>
        </w:rPr>
        <w:t xml:space="preserve"> </w:t>
      </w:r>
      <w:proofErr w:type="spellStart"/>
      <w:r w:rsidRPr="00560AA0">
        <w:rPr>
          <w:rFonts w:eastAsia="Arial" w:cs="Open Sans"/>
          <w:color w:val="000000" w:themeColor="text1"/>
          <w:highlight w:val="yellow"/>
          <w:lang w:val="de-DE"/>
        </w:rPr>
        <w:t>direktorja</w:t>
      </w:r>
      <w:proofErr w:type="spellEnd"/>
      <w:r w:rsidRPr="00560AA0">
        <w:rPr>
          <w:rFonts w:eastAsia="Arial" w:cs="Open Sans"/>
          <w:color w:val="000000" w:themeColor="text1"/>
          <w:highlight w:val="yellow"/>
          <w:lang w:val="de-DE"/>
        </w:rPr>
        <w:t xml:space="preserve">, </w:t>
      </w:r>
      <w:proofErr w:type="spellStart"/>
      <w:r w:rsidRPr="00560AA0">
        <w:rPr>
          <w:rFonts w:eastAsia="Arial" w:cs="Open Sans"/>
          <w:color w:val="000000" w:themeColor="text1"/>
          <w:highlight w:val="yellow"/>
          <w:lang w:val="de-DE"/>
        </w:rPr>
        <w:t>Agencija</w:t>
      </w:r>
      <w:proofErr w:type="spellEnd"/>
      <w:r w:rsidRPr="00560AA0">
        <w:rPr>
          <w:rFonts w:eastAsia="Arial" w:cs="Open Sans"/>
          <w:color w:val="000000" w:themeColor="text1"/>
          <w:highlight w:val="yellow"/>
          <w:lang w:val="de-DE"/>
        </w:rPr>
        <w:t xml:space="preserve"> </w:t>
      </w:r>
      <w:proofErr w:type="spellStart"/>
      <w:r w:rsidRPr="00560AA0">
        <w:rPr>
          <w:rFonts w:eastAsia="Arial" w:cs="Open Sans"/>
          <w:color w:val="000000" w:themeColor="text1"/>
          <w:highlight w:val="yellow"/>
          <w:lang w:val="de-DE"/>
        </w:rPr>
        <w:t>za</w:t>
      </w:r>
      <w:proofErr w:type="spellEnd"/>
      <w:r w:rsidRPr="00560AA0">
        <w:rPr>
          <w:rFonts w:eastAsia="Arial" w:cs="Open Sans"/>
          <w:color w:val="000000" w:themeColor="text1"/>
          <w:highlight w:val="yellow"/>
          <w:lang w:val="de-DE"/>
        </w:rPr>
        <w:t xml:space="preserve"> </w:t>
      </w:r>
      <w:proofErr w:type="spellStart"/>
      <w:r w:rsidRPr="00560AA0">
        <w:rPr>
          <w:rFonts w:eastAsia="Arial" w:cs="Open Sans"/>
          <w:color w:val="000000" w:themeColor="text1"/>
          <w:highlight w:val="yellow"/>
          <w:lang w:val="de-DE"/>
        </w:rPr>
        <w:t>okrevanje</w:t>
      </w:r>
      <w:proofErr w:type="spellEnd"/>
      <w:r w:rsidRPr="00560AA0">
        <w:rPr>
          <w:rFonts w:eastAsia="Arial" w:cs="Open Sans"/>
          <w:color w:val="000000" w:themeColor="text1"/>
          <w:highlight w:val="yellow"/>
          <w:lang w:val="de-DE"/>
        </w:rPr>
        <w:t xml:space="preserve"> in </w:t>
      </w:r>
      <w:proofErr w:type="spellStart"/>
      <w:r w:rsidRPr="00560AA0">
        <w:rPr>
          <w:rFonts w:eastAsia="Arial" w:cs="Open Sans"/>
          <w:color w:val="000000" w:themeColor="text1"/>
          <w:highlight w:val="yellow"/>
          <w:lang w:val="de-DE"/>
        </w:rPr>
        <w:t>razvoj</w:t>
      </w:r>
      <w:proofErr w:type="spellEnd"/>
      <w:r w:rsidRPr="00560AA0">
        <w:rPr>
          <w:rFonts w:eastAsia="Arial" w:cs="Open Sans"/>
          <w:color w:val="000000" w:themeColor="text1"/>
          <w:highlight w:val="yellow"/>
          <w:lang w:val="de-DE"/>
        </w:rPr>
        <w:t xml:space="preserve"> </w:t>
      </w:r>
      <w:proofErr w:type="spellStart"/>
      <w:r w:rsidRPr="00560AA0">
        <w:rPr>
          <w:rFonts w:eastAsia="Arial" w:cs="Open Sans"/>
          <w:color w:val="000000" w:themeColor="text1"/>
          <w:highlight w:val="yellow"/>
          <w:lang w:val="de-DE"/>
        </w:rPr>
        <w:t>infrastrukture</w:t>
      </w:r>
      <w:proofErr w:type="spellEnd"/>
      <w:r w:rsidRPr="00560AA0">
        <w:rPr>
          <w:rFonts w:eastAsia="Arial" w:cs="Open Sans"/>
          <w:color w:val="000000" w:themeColor="text1"/>
          <w:highlight w:val="yellow"/>
          <w:lang w:val="de-DE"/>
        </w:rPr>
        <w:t xml:space="preserve"> </w:t>
      </w:r>
      <w:proofErr w:type="spellStart"/>
      <w:r w:rsidRPr="00560AA0">
        <w:rPr>
          <w:rFonts w:eastAsia="Arial" w:cs="Open Sans"/>
          <w:color w:val="000000" w:themeColor="text1"/>
          <w:highlight w:val="yellow"/>
          <w:lang w:val="de-DE"/>
        </w:rPr>
        <w:t>Ukrajine</w:t>
      </w:r>
      <w:proofErr w:type="spellEnd"/>
    </w:p>
    <w:p w14:paraId="3382694B" w14:textId="77777777" w:rsidR="008D35A1" w:rsidRDefault="008D35A1" w:rsidP="0042663F">
      <w:pPr>
        <w:jc w:val="both"/>
        <w:rPr>
          <w:i/>
          <w:iCs/>
          <w:sz w:val="20"/>
          <w:szCs w:val="20"/>
        </w:rPr>
      </w:pPr>
    </w:p>
    <w:p w14:paraId="6D8ADC26" w14:textId="18F3801C" w:rsidR="00353CF9" w:rsidRDefault="7717145D" w:rsidP="0042663F">
      <w:pPr>
        <w:jc w:val="both"/>
      </w:pPr>
      <w:r w:rsidRPr="7717145D">
        <w:rPr>
          <w:i/>
          <w:iCs/>
          <w:sz w:val="20"/>
          <w:szCs w:val="20"/>
        </w:rPr>
        <w:t xml:space="preserve">Drugi korak za vsako podjetje je iskanje pravega partnerja, če je potrebno, za izvedbo projekta v Ukrajini. V tem sklopu se bodo predstavile ukrajinske agencije, ki so zadolžene za zagotavljanje pomoči tujim podjetjem pri iskanju zanesljivega partnerja v Ukrajini, bodisi na poslovni ali lokalni upravni ravni. Ukrajinske agencije bodo pokazale tudi, kako bodo sodelovale z agencijo SPIRIT, da bi zagotovili nemoten proces svetovanja tako s slovenske kot ukrajinske strani. Poseben poudarek bo na pomoči Ministrstva za zunanje in evropske zadeve Slovenije pri procesu izbire partnerjev lokalne uprave v Ukrajini. Agencija BDO bo predstavila stanje priprav na globalno </w:t>
      </w:r>
      <w:proofErr w:type="spellStart"/>
      <w:r w:rsidRPr="7717145D">
        <w:rPr>
          <w:i/>
          <w:iCs/>
          <w:sz w:val="20"/>
          <w:szCs w:val="20"/>
        </w:rPr>
        <w:t>Recovery</w:t>
      </w:r>
      <w:proofErr w:type="spellEnd"/>
      <w:r w:rsidRPr="7717145D">
        <w:rPr>
          <w:i/>
          <w:iCs/>
          <w:sz w:val="20"/>
          <w:szCs w:val="20"/>
        </w:rPr>
        <w:t xml:space="preserve"> konferenco v Rimu in kako se lahko slovenska podjetja pripravijo nanjo, da bi izšla s konkretnimi in trajnostnimi projekti.</w:t>
      </w:r>
    </w:p>
    <w:p w14:paraId="76FD8564" w14:textId="7E9CD7F4" w:rsidR="7717145D" w:rsidRDefault="7717145D" w:rsidP="7717145D">
      <w:pPr>
        <w:jc w:val="both"/>
        <w:rPr>
          <w:i/>
          <w:iCs/>
          <w:sz w:val="20"/>
          <w:szCs w:val="20"/>
        </w:rPr>
      </w:pPr>
    </w:p>
    <w:p w14:paraId="605AB432" w14:textId="01981CDD" w:rsidR="00353CF9" w:rsidRPr="008D35A1" w:rsidRDefault="357FE73E" w:rsidP="7717145D">
      <w:pPr>
        <w:pStyle w:val="Naslov4"/>
        <w:shd w:val="clear" w:color="auto" w:fill="DEEAF6" w:themeFill="accent5" w:themeFillTint="33"/>
        <w:ind w:left="720" w:hanging="720"/>
        <w:rPr>
          <w:b/>
          <w:bCs/>
          <w:sz w:val="28"/>
          <w:szCs w:val="28"/>
        </w:rPr>
      </w:pPr>
      <w:r w:rsidRPr="357FE73E">
        <w:rPr>
          <w:b/>
          <w:bCs/>
        </w:rPr>
        <w:t>11:00 – 12:00</w:t>
      </w:r>
      <w:bookmarkStart w:id="6" w:name="_2et92p0"/>
      <w:bookmarkEnd w:id="6"/>
      <w:r w:rsidR="7717145D">
        <w:br/>
      </w:r>
      <w:r w:rsidRPr="357FE73E">
        <w:rPr>
          <w:b/>
          <w:bCs/>
          <w:sz w:val="28"/>
          <w:szCs w:val="28"/>
        </w:rPr>
        <w:t>2. sklop: Kje začeti</w:t>
      </w:r>
    </w:p>
    <w:p w14:paraId="12BFC96C" w14:textId="77777777" w:rsidR="00353CF9" w:rsidRDefault="00353CF9" w:rsidP="00353CF9">
      <w:pPr>
        <w:spacing w:line="240" w:lineRule="auto"/>
        <w:rPr>
          <w:b/>
        </w:rPr>
      </w:pPr>
    </w:p>
    <w:p w14:paraId="6A949514" w14:textId="1FF5C7A6" w:rsidR="7717145D" w:rsidRDefault="7717145D" w:rsidP="7717145D">
      <w:pPr>
        <w:spacing w:after="0" w:line="240" w:lineRule="auto"/>
        <w:rPr>
          <w:b/>
          <w:bCs/>
        </w:rPr>
      </w:pPr>
      <w:r w:rsidRPr="7717145D">
        <w:rPr>
          <w:b/>
          <w:bCs/>
        </w:rPr>
        <w:t>Okrogla miza</w:t>
      </w:r>
      <w:commentRangeStart w:id="7"/>
      <w:r w:rsidRPr="7717145D">
        <w:rPr>
          <w:b/>
          <w:bCs/>
        </w:rPr>
        <w:t>; Kje začeti?</w:t>
      </w:r>
      <w:commentRangeEnd w:id="7"/>
      <w:r w:rsidR="00FA44D6">
        <w:rPr>
          <w:rStyle w:val="Pripombasklic"/>
        </w:rPr>
        <w:commentReference w:id="7"/>
      </w:r>
    </w:p>
    <w:p w14:paraId="2F8687BD" w14:textId="77777777" w:rsidR="008D35A1" w:rsidRDefault="008D35A1" w:rsidP="008D35A1">
      <w:pPr>
        <w:spacing w:after="0" w:line="240" w:lineRule="auto"/>
        <w:rPr>
          <w:b/>
        </w:rPr>
      </w:pPr>
    </w:p>
    <w:p w14:paraId="23F6CC45" w14:textId="6FBA0792" w:rsidR="00353CF9" w:rsidRDefault="1BE718C0" w:rsidP="7717145D">
      <w:pPr>
        <w:pStyle w:val="Odstavekseznama"/>
        <w:numPr>
          <w:ilvl w:val="0"/>
          <w:numId w:val="9"/>
        </w:numPr>
        <w:spacing w:after="0" w:line="240" w:lineRule="auto"/>
      </w:pPr>
      <w:r w:rsidRPr="1BE718C0">
        <w:rPr>
          <w:b/>
          <w:bCs/>
        </w:rPr>
        <w:t>Miha Prebil,</w:t>
      </w:r>
      <w:r>
        <w:t xml:space="preserve"> direktor, </w:t>
      </w:r>
      <w:proofErr w:type="spellStart"/>
      <w:r>
        <w:t>Rem-power</w:t>
      </w:r>
      <w:proofErr w:type="spellEnd"/>
    </w:p>
    <w:p w14:paraId="4E5BC320" w14:textId="1705BF5A" w:rsidR="7717145D" w:rsidRDefault="1BE718C0" w:rsidP="7717145D">
      <w:pPr>
        <w:pStyle w:val="Odstavekseznama"/>
        <w:numPr>
          <w:ilvl w:val="0"/>
          <w:numId w:val="10"/>
        </w:numPr>
        <w:spacing w:after="0" w:line="276" w:lineRule="auto"/>
      </w:pPr>
      <w:r w:rsidRPr="1BE718C0">
        <w:rPr>
          <w:b/>
          <w:bCs/>
        </w:rPr>
        <w:t xml:space="preserve">Andrej Tisnikar, </w:t>
      </w:r>
      <w:r>
        <w:t xml:space="preserve">vodja projektov, </w:t>
      </w:r>
      <w:proofErr w:type="spellStart"/>
      <w:r>
        <w:t>Bijol</w:t>
      </w:r>
      <w:proofErr w:type="spellEnd"/>
    </w:p>
    <w:p w14:paraId="70343715" w14:textId="7F956088" w:rsidR="1BE718C0" w:rsidRPr="00A55D21" w:rsidRDefault="53931141" w:rsidP="53931141">
      <w:pPr>
        <w:pStyle w:val="Odstavekseznama"/>
        <w:numPr>
          <w:ilvl w:val="0"/>
          <w:numId w:val="10"/>
        </w:numPr>
        <w:spacing w:after="0" w:line="276" w:lineRule="auto"/>
        <w:rPr>
          <w:rFonts w:ascii="Arial" w:eastAsia="Arial" w:hAnsi="Arial" w:cs="Arial"/>
          <w:color w:val="000000" w:themeColor="text1"/>
          <w:highlight w:val="yellow"/>
          <w:lang w:val="en-GB"/>
        </w:rPr>
      </w:pPr>
      <w:commentRangeStart w:id="8"/>
      <w:proofErr w:type="spellStart"/>
      <w:r w:rsidRPr="00A55D21">
        <w:rPr>
          <w:rFonts w:ascii="Arial" w:eastAsia="Arial" w:hAnsi="Arial" w:cs="Arial"/>
          <w:b/>
          <w:bCs/>
          <w:color w:val="000000" w:themeColor="text1"/>
          <w:highlight w:val="yellow"/>
          <w:lang w:val="en-GB"/>
        </w:rPr>
        <w:t>Lukianenko</w:t>
      </w:r>
      <w:proofErr w:type="spellEnd"/>
      <w:r w:rsidRPr="00A55D21">
        <w:rPr>
          <w:rFonts w:ascii="Arial" w:eastAsia="Arial" w:hAnsi="Arial" w:cs="Arial"/>
          <w:b/>
          <w:bCs/>
          <w:color w:val="000000" w:themeColor="text1"/>
          <w:highlight w:val="yellow"/>
          <w:lang w:val="en-GB"/>
        </w:rPr>
        <w:t xml:space="preserve"> Yevhenii</w:t>
      </w:r>
      <w:r w:rsidRPr="00A55D21">
        <w:rPr>
          <w:rFonts w:ascii="Arial" w:eastAsia="Arial" w:hAnsi="Arial" w:cs="Arial"/>
          <w:color w:val="000000" w:themeColor="text1"/>
          <w:highlight w:val="yellow"/>
          <w:lang w:val="en-GB"/>
        </w:rPr>
        <w:t>, director, Kharkiv regional agency of Ukraine</w:t>
      </w:r>
    </w:p>
    <w:p w14:paraId="5929B21D" w14:textId="62DBB67F" w:rsidR="53931141" w:rsidRPr="00A55D21" w:rsidRDefault="53931141" w:rsidP="53931141">
      <w:pPr>
        <w:pStyle w:val="Odstavekseznama"/>
        <w:numPr>
          <w:ilvl w:val="0"/>
          <w:numId w:val="10"/>
        </w:numPr>
        <w:spacing w:after="0" w:line="276" w:lineRule="auto"/>
        <w:rPr>
          <w:rFonts w:ascii="Arial" w:eastAsia="Arial" w:hAnsi="Arial" w:cs="Arial"/>
          <w:color w:val="000000" w:themeColor="text1"/>
          <w:highlight w:val="yellow"/>
          <w:lang w:val="en-GB"/>
        </w:rPr>
      </w:pPr>
      <w:r w:rsidRPr="00A55D21">
        <w:rPr>
          <w:rFonts w:ascii="Arial" w:eastAsia="Arial" w:hAnsi="Arial" w:cs="Arial"/>
          <w:b/>
          <w:bCs/>
          <w:color w:val="000000" w:themeColor="text1"/>
          <w:highlight w:val="yellow"/>
          <w:lang w:val="en-GB"/>
        </w:rPr>
        <w:t xml:space="preserve">Tomaž </w:t>
      </w:r>
      <w:proofErr w:type="spellStart"/>
      <w:r w:rsidRPr="00A55D21">
        <w:rPr>
          <w:rFonts w:ascii="Arial" w:eastAsia="Arial" w:hAnsi="Arial" w:cs="Arial"/>
          <w:b/>
          <w:bCs/>
          <w:color w:val="000000" w:themeColor="text1"/>
          <w:highlight w:val="yellow"/>
          <w:lang w:val="en-GB"/>
        </w:rPr>
        <w:t>Rodič</w:t>
      </w:r>
      <w:proofErr w:type="spellEnd"/>
      <w:r w:rsidRPr="00A55D21">
        <w:rPr>
          <w:rFonts w:ascii="Arial" w:eastAsia="Arial" w:hAnsi="Arial" w:cs="Arial"/>
          <w:color w:val="000000" w:themeColor="text1"/>
          <w:highlight w:val="yellow"/>
          <w:lang w:val="en-GB"/>
        </w:rPr>
        <w:t xml:space="preserve">, </w:t>
      </w:r>
      <w:proofErr w:type="spellStart"/>
      <w:r w:rsidRPr="00A55D21">
        <w:rPr>
          <w:rFonts w:ascii="Arial" w:eastAsia="Arial" w:hAnsi="Arial" w:cs="Arial"/>
          <w:color w:val="000000" w:themeColor="text1"/>
          <w:highlight w:val="yellow"/>
          <w:lang w:val="en-GB"/>
        </w:rPr>
        <w:t>direktor</w:t>
      </w:r>
      <w:proofErr w:type="spellEnd"/>
      <w:r w:rsidRPr="00A55D21">
        <w:rPr>
          <w:rFonts w:ascii="Arial" w:eastAsia="Arial" w:hAnsi="Arial" w:cs="Arial"/>
          <w:color w:val="000000" w:themeColor="text1"/>
          <w:highlight w:val="yellow"/>
          <w:lang w:val="en-GB"/>
        </w:rPr>
        <w:t xml:space="preserve">, </w:t>
      </w:r>
      <w:proofErr w:type="spellStart"/>
      <w:r w:rsidRPr="00A55D21">
        <w:rPr>
          <w:rFonts w:ascii="Arial" w:eastAsia="Arial" w:hAnsi="Arial" w:cs="Arial"/>
          <w:color w:val="000000" w:themeColor="text1"/>
          <w:highlight w:val="yellow"/>
          <w:lang w:val="en-GB"/>
        </w:rPr>
        <w:t>Center</w:t>
      </w:r>
      <w:proofErr w:type="spellEnd"/>
      <w:r w:rsidRPr="00A55D21">
        <w:rPr>
          <w:rFonts w:ascii="Arial" w:eastAsia="Arial" w:hAnsi="Arial" w:cs="Arial"/>
          <w:color w:val="000000" w:themeColor="text1"/>
          <w:highlight w:val="yellow"/>
          <w:lang w:val="en-GB"/>
        </w:rPr>
        <w:t xml:space="preserve"> </w:t>
      </w:r>
      <w:proofErr w:type="spellStart"/>
      <w:r w:rsidRPr="00A55D21">
        <w:rPr>
          <w:rFonts w:ascii="Arial" w:eastAsia="Arial" w:hAnsi="Arial" w:cs="Arial"/>
          <w:color w:val="000000" w:themeColor="text1"/>
          <w:highlight w:val="yellow"/>
          <w:lang w:val="en-GB"/>
        </w:rPr>
        <w:t>odličnosti</w:t>
      </w:r>
      <w:proofErr w:type="spellEnd"/>
      <w:r w:rsidRPr="00A55D21">
        <w:rPr>
          <w:rFonts w:ascii="Arial" w:eastAsia="Arial" w:hAnsi="Arial" w:cs="Arial"/>
          <w:color w:val="000000" w:themeColor="text1"/>
          <w:highlight w:val="yellow"/>
          <w:lang w:val="en-GB"/>
        </w:rPr>
        <w:t xml:space="preserve"> </w:t>
      </w:r>
      <w:proofErr w:type="spellStart"/>
      <w:r w:rsidRPr="00A55D21">
        <w:rPr>
          <w:rFonts w:ascii="Arial" w:eastAsia="Arial" w:hAnsi="Arial" w:cs="Arial"/>
          <w:color w:val="000000" w:themeColor="text1"/>
          <w:highlight w:val="yellow"/>
          <w:lang w:val="en-GB"/>
        </w:rPr>
        <w:t>Vesolje</w:t>
      </w:r>
      <w:proofErr w:type="spellEnd"/>
      <w:r w:rsidRPr="00A55D21">
        <w:rPr>
          <w:rFonts w:ascii="Arial" w:eastAsia="Arial" w:hAnsi="Arial" w:cs="Arial"/>
          <w:color w:val="000000" w:themeColor="text1"/>
          <w:highlight w:val="yellow"/>
          <w:lang w:val="en-GB"/>
        </w:rPr>
        <w:t>-SI</w:t>
      </w:r>
      <w:commentRangeEnd w:id="8"/>
      <w:r w:rsidR="00D654D8">
        <w:rPr>
          <w:rStyle w:val="Pripombasklic"/>
        </w:rPr>
        <w:commentReference w:id="8"/>
      </w:r>
    </w:p>
    <w:p w14:paraId="43843B51" w14:textId="27F76D6F" w:rsidR="00353CF9" w:rsidRPr="00A55D21" w:rsidRDefault="7717145D" w:rsidP="7717145D">
      <w:pPr>
        <w:pStyle w:val="Odstavekseznama"/>
        <w:numPr>
          <w:ilvl w:val="0"/>
          <w:numId w:val="5"/>
        </w:numPr>
        <w:spacing w:after="0" w:line="276" w:lineRule="auto"/>
        <w:rPr>
          <w:b/>
          <w:bCs/>
          <w:highlight w:val="yellow"/>
        </w:rPr>
      </w:pPr>
      <w:proofErr w:type="spellStart"/>
      <w:r w:rsidRPr="00A55D21">
        <w:rPr>
          <w:b/>
          <w:bCs/>
          <w:highlight w:val="yellow"/>
        </w:rPr>
        <w:t>Sp</w:t>
      </w:r>
      <w:r w:rsidR="001E4A3A" w:rsidRPr="00A55D21">
        <w:rPr>
          <w:b/>
          <w:bCs/>
          <w:highlight w:val="yellow"/>
        </w:rPr>
        <w:t>ace</w:t>
      </w:r>
      <w:proofErr w:type="spellEnd"/>
      <w:r w:rsidR="001E4A3A" w:rsidRPr="00A55D21">
        <w:rPr>
          <w:b/>
          <w:bCs/>
          <w:highlight w:val="yellow"/>
        </w:rPr>
        <w:t xml:space="preserve"> </w:t>
      </w:r>
      <w:proofErr w:type="spellStart"/>
      <w:r w:rsidRPr="00A55D21">
        <w:rPr>
          <w:b/>
          <w:bCs/>
          <w:highlight w:val="yellow"/>
        </w:rPr>
        <w:t>Agency</w:t>
      </w:r>
      <w:proofErr w:type="spellEnd"/>
      <w:r w:rsidRPr="00A55D21">
        <w:rPr>
          <w:b/>
          <w:bCs/>
          <w:highlight w:val="yellow"/>
        </w:rPr>
        <w:t xml:space="preserve"> </w:t>
      </w:r>
      <w:proofErr w:type="spellStart"/>
      <w:r w:rsidRPr="00A55D21">
        <w:rPr>
          <w:b/>
          <w:bCs/>
          <w:highlight w:val="yellow"/>
        </w:rPr>
        <w:t>of</w:t>
      </w:r>
      <w:proofErr w:type="spellEnd"/>
      <w:r w:rsidRPr="00A55D21">
        <w:rPr>
          <w:b/>
          <w:bCs/>
          <w:highlight w:val="yellow"/>
        </w:rPr>
        <w:t xml:space="preserve"> </w:t>
      </w:r>
      <w:proofErr w:type="spellStart"/>
      <w:r w:rsidRPr="00A55D21">
        <w:rPr>
          <w:b/>
          <w:bCs/>
          <w:highlight w:val="yellow"/>
        </w:rPr>
        <w:t>Ukraine</w:t>
      </w:r>
      <w:proofErr w:type="spellEnd"/>
      <w:r w:rsidRPr="00A55D21">
        <w:rPr>
          <w:b/>
          <w:bCs/>
          <w:highlight w:val="yellow"/>
        </w:rPr>
        <w:t xml:space="preserve"> (</w:t>
      </w:r>
      <w:proofErr w:type="spellStart"/>
      <w:r w:rsidRPr="00A55D21">
        <w:rPr>
          <w:b/>
          <w:bCs/>
          <w:highlight w:val="yellow"/>
        </w:rPr>
        <w:t>online</w:t>
      </w:r>
      <w:proofErr w:type="spellEnd"/>
      <w:r w:rsidRPr="00A55D21">
        <w:rPr>
          <w:b/>
          <w:bCs/>
          <w:highlight w:val="yellow"/>
        </w:rPr>
        <w:t>)</w:t>
      </w:r>
    </w:p>
    <w:p w14:paraId="4407EB19" w14:textId="77777777" w:rsidR="008D35A1" w:rsidRDefault="008D35A1" w:rsidP="0080431E">
      <w:pPr>
        <w:pStyle w:val="Odstavekseznama"/>
        <w:spacing w:after="0" w:line="276" w:lineRule="auto"/>
      </w:pPr>
    </w:p>
    <w:p w14:paraId="6BF43CC8" w14:textId="6CC7CBA9" w:rsidR="7717145D" w:rsidRDefault="1BE718C0" w:rsidP="1BE718C0">
      <w:r w:rsidRPr="00FA44D6">
        <w:rPr>
          <w:b/>
          <w:bCs/>
          <w:highlight w:val="yellow"/>
        </w:rPr>
        <w:t xml:space="preserve">Moderatorka: Barbara </w:t>
      </w:r>
      <w:proofErr w:type="spellStart"/>
      <w:r w:rsidRPr="00FA44D6">
        <w:rPr>
          <w:b/>
          <w:bCs/>
          <w:highlight w:val="yellow"/>
        </w:rPr>
        <w:t>Matijašič</w:t>
      </w:r>
      <w:proofErr w:type="spellEnd"/>
      <w:r w:rsidRPr="00FA44D6">
        <w:rPr>
          <w:b/>
          <w:bCs/>
          <w:highlight w:val="yellow"/>
        </w:rPr>
        <w:t xml:space="preserve">, </w:t>
      </w:r>
      <w:r w:rsidRPr="00FA44D6">
        <w:rPr>
          <w:highlight w:val="yellow"/>
        </w:rPr>
        <w:t>MBA, direktorica projektov, ISR</w:t>
      </w:r>
    </w:p>
    <w:p w14:paraId="514FF223" w14:textId="69DBA8CC" w:rsidR="7717145D" w:rsidRDefault="7717145D" w:rsidP="7717145D">
      <w:pPr>
        <w:rPr>
          <w:b/>
          <w:bCs/>
        </w:rPr>
      </w:pPr>
    </w:p>
    <w:p w14:paraId="42E47807" w14:textId="3B21B9CD" w:rsidR="00353CF9" w:rsidRPr="008D35A1" w:rsidRDefault="7717145D" w:rsidP="00353CF9">
      <w:pPr>
        <w:rPr>
          <w:rFonts w:cs="Open Sans"/>
          <w:b/>
          <w:bCs/>
        </w:rPr>
      </w:pPr>
      <w:r w:rsidRPr="7717145D">
        <w:rPr>
          <w:b/>
          <w:bCs/>
        </w:rPr>
        <w:t>12:00-13:00</w:t>
      </w:r>
      <w:r w:rsidR="00353CF9">
        <w:br/>
      </w:r>
      <w:r w:rsidR="00353CF9">
        <w:br/>
      </w:r>
      <w:r w:rsidRPr="7717145D">
        <w:rPr>
          <w:b/>
          <w:bCs/>
        </w:rPr>
        <w:t>PRILOŽNOST OSEBNEGA SVETOVANJA OD A DO Ž.</w:t>
      </w:r>
    </w:p>
    <w:p w14:paraId="4D062DC2" w14:textId="05619C45" w:rsidR="7717145D" w:rsidRDefault="357FE73E" w:rsidP="7717145D">
      <w:pPr>
        <w:rPr>
          <w:b/>
          <w:bCs/>
        </w:rPr>
      </w:pPr>
      <w:r w:rsidRPr="357FE73E">
        <w:rPr>
          <w:b/>
          <w:bCs/>
        </w:rPr>
        <w:t xml:space="preserve">13:00 </w:t>
      </w:r>
    </w:p>
    <w:p w14:paraId="4E3CB244" w14:textId="28133BE4" w:rsidR="008D35A1" w:rsidRDefault="008D35A1" w:rsidP="008D35A1">
      <w:r>
        <w:t>Samopostrežno kosilo in B2B sestanki (podjetja, vlada in občine)</w:t>
      </w:r>
    </w:p>
    <w:sectPr w:rsidR="008D35A1" w:rsidSect="00353CF9">
      <w:headerReference w:type="default" r:id="rId12"/>
      <w:pgSz w:w="11906" w:h="16838"/>
      <w:pgMar w:top="993" w:right="1440" w:bottom="1440" w:left="1440" w:header="708" w:footer="708" w:gutter="0"/>
      <w:cols w:space="708"/>
      <w:docGrid w:linePitch="360"/>
    </w:sectPr>
  </w:body>
</w:document>
</file>

<file path=word/comments.xml><?xml version="1.0" encoding="utf-8"?>
<w:comment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comment w:id="1" w:author="ISR Ljubljana" w:date="2025-03-20T13:58:00Z" w:initials="IL">
    <w:p w14:paraId="44BBAD95" w14:textId="77777777" w:rsidR="00560AA0" w:rsidRDefault="00560AA0" w:rsidP="00560AA0">
      <w:pPr>
        <w:pStyle w:val="Pripombabesedilo"/>
      </w:pPr>
      <w:r>
        <w:rPr>
          <w:rStyle w:val="Pripombasklic"/>
        </w:rPr>
        <w:annotationRef/>
      </w:r>
      <w:r>
        <w:t>Izbrisati Matjaž Han</w:t>
      </w:r>
    </w:p>
  </w:comment>
  <w:comment w:id="2" w:author="Špela Bizjak" w:date="2025-03-20T14:05:00Z" w:initials="ŠB">
    <w:p w14:paraId="5BF542E3" w14:textId="77777777" w:rsidR="00D654D8" w:rsidRDefault="00D654D8" w:rsidP="00D654D8">
      <w:pPr>
        <w:pStyle w:val="Pripombabesedilo"/>
      </w:pPr>
      <w:r>
        <w:rPr>
          <w:rStyle w:val="Pripombasklic"/>
        </w:rPr>
        <w:annotationRef/>
      </w:r>
      <w:r>
        <w:t>Izbrisati tbc</w:t>
      </w:r>
    </w:p>
  </w:comment>
  <w:comment w:id="4" w:author="ISR Ljubljana" w:date="2025-03-20T13:59:00Z" w:initials="IL">
    <w:p w14:paraId="59BAC1D1" w14:textId="1C19A003" w:rsidR="00560AA0" w:rsidRDefault="00560AA0" w:rsidP="00560AA0">
      <w:pPr>
        <w:pStyle w:val="Pripombabesedilo"/>
      </w:pPr>
      <w:r>
        <w:rPr>
          <w:rStyle w:val="Pripombasklic"/>
        </w:rPr>
        <w:annotationRef/>
      </w:r>
      <w:r>
        <w:t xml:space="preserve">Dodati novega govorca </w:t>
      </w:r>
    </w:p>
  </w:comment>
  <w:comment w:id="5" w:author="ISR Ljubljana" w:date="2025-03-20T13:59:00Z" w:initials="IL">
    <w:p w14:paraId="4E6FD0BB" w14:textId="77777777" w:rsidR="00A55D21" w:rsidRDefault="00674C1E" w:rsidP="00A55D21">
      <w:pPr>
        <w:pStyle w:val="Pripombabesedilo"/>
      </w:pPr>
      <w:r>
        <w:rPr>
          <w:rStyle w:val="Pripombasklic"/>
        </w:rPr>
        <w:annotationRef/>
      </w:r>
      <w:r w:rsidR="00A55D21">
        <w:t>Dodati novega govorca</w:t>
      </w:r>
    </w:p>
  </w:comment>
  <w:comment w:id="7" w:author="ISR Ljubljana" w:date="2025-03-20T14:01:00Z" w:initials="IL">
    <w:p w14:paraId="0120E1F6" w14:textId="77777777" w:rsidR="00FA44D6" w:rsidRDefault="00FA44D6" w:rsidP="00FA44D6">
      <w:pPr>
        <w:pStyle w:val="Pripombabesedilo"/>
      </w:pPr>
      <w:r>
        <w:rPr>
          <w:rStyle w:val="Pripombasklic"/>
        </w:rPr>
        <w:annotationRef/>
      </w:r>
      <w:r>
        <w:t>Iz okrogle mize izbrisati Mihajla Bibzila</w:t>
      </w:r>
    </w:p>
  </w:comment>
  <w:comment w:id="8" w:author="Špela Bizjak" w:date="2025-03-20T14:06:00Z" w:initials="ŠB">
    <w:p w14:paraId="2EFE5E9D" w14:textId="77777777" w:rsidR="00D654D8" w:rsidRDefault="00D654D8" w:rsidP="00D654D8">
      <w:pPr>
        <w:pStyle w:val="Pripombabesedilo"/>
      </w:pPr>
      <w:r>
        <w:rPr>
          <w:rStyle w:val="Pripombasklic"/>
        </w:rPr>
        <w:annotationRef/>
      </w:r>
      <w:r>
        <w:t>Dodati novega govorca (2x) in moderatorko</w:t>
      </w:r>
    </w:p>
  </w:comment>
</w:comments>
</file>

<file path=word/commentsExtended.xml><?xml version="1.0" encoding="utf-8"?>
<w15:commentsEx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15:commentEx w15:paraId="44BBAD95" w15:done="0"/>
  <w15:commentEx w15:paraId="5BF542E3" w15:done="0"/>
  <w15:commentEx w15:paraId="59BAC1D1" w15:done="0"/>
  <w15:commentEx w15:paraId="4E6FD0BB" w15:done="0"/>
  <w15:commentEx w15:paraId="0120E1F6" w15:done="0"/>
  <w15:commentEx w15:paraId="2EFE5E9D" w15:done="0"/>
</w15:commentsEx>
</file>

<file path=word/commentsExtensible.xml><?xml version="1.0" encoding="utf-8"?>
<w16cex:commentsExtensible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cr="http://schemas.microsoft.com/office/comments/2020/reactions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cr w16du wp14">
  <w16cex:commentExtensible w16cex:durableId="64C3C6ED" w16cex:dateUtc="2025-03-20T12:58:00Z"/>
  <w16cex:commentExtensible w16cex:durableId="212E29CB" w16cex:dateUtc="2025-03-20T13:05:00Z"/>
  <w16cex:commentExtensible w16cex:durableId="5919D2D5" w16cex:dateUtc="2025-03-20T12:59:00Z"/>
  <w16cex:commentExtensible w16cex:durableId="0DC07D92" w16cex:dateUtc="2025-03-20T12:59:00Z"/>
  <w16cex:commentExtensible w16cex:durableId="5E60B87F" w16cex:dateUtc="2025-03-20T13:01:00Z"/>
  <w16cex:commentExtensible w16cex:durableId="273FE3B1" w16cex:dateUtc="2025-03-20T13:06:00Z"/>
</w16cex:commentsExtensible>
</file>

<file path=word/commentsIds.xml><?xml version="1.0" encoding="utf-8"?>
<w16cid:commentsId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16cid:commentId w16cid:paraId="44BBAD95" w16cid:durableId="64C3C6ED"/>
  <w16cid:commentId w16cid:paraId="5BF542E3" w16cid:durableId="212E29CB"/>
  <w16cid:commentId w16cid:paraId="59BAC1D1" w16cid:durableId="5919D2D5"/>
  <w16cid:commentId w16cid:paraId="4E6FD0BB" w16cid:durableId="0DC07D92"/>
  <w16cid:commentId w16cid:paraId="0120E1F6" w16cid:durableId="5E60B87F"/>
  <w16cid:commentId w16cid:paraId="2EFE5E9D" w16cid:durableId="273FE3B1"/>
</w16cid:commentsIds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3AF86D03" w14:textId="77777777" w:rsidR="00A1512C" w:rsidRDefault="00A1512C" w:rsidP="00BD5B3B">
      <w:pPr>
        <w:spacing w:after="0" w:line="240" w:lineRule="auto"/>
      </w:pPr>
      <w:r>
        <w:separator/>
      </w:r>
    </w:p>
  </w:endnote>
  <w:endnote w:type="continuationSeparator" w:id="0">
    <w:p w14:paraId="71100A6A" w14:textId="77777777" w:rsidR="00A1512C" w:rsidRDefault="00A1512C" w:rsidP="00BD5B3B">
      <w:pPr>
        <w:spacing w:after="0" w:line="240" w:lineRule="auto"/>
      </w:pPr>
      <w:r>
        <w:continuationSeparator/>
      </w:r>
    </w:p>
  </w:endnote>
  <w:endnote w:type="continuationNotice" w:id="1">
    <w:p w14:paraId="4FA23DA8" w14:textId="77777777" w:rsidR="00A1512C" w:rsidRDefault="00A1512C">
      <w:pPr>
        <w:spacing w:after="0" w:line="240" w:lineRule="auto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Open Sans">
    <w:altName w:val="Segoe UI"/>
    <w:charset w:val="00"/>
    <w:family w:val="swiss"/>
    <w:pitch w:val="variable"/>
    <w:sig w:usb0="E00002EF" w:usb1="4000205B" w:usb2="00000028" w:usb3="00000000" w:csb0="0000019F" w:csb1="00000000"/>
  </w:font>
  <w:font w:name="Open Sans SemiBold">
    <w:altName w:val="Segoe UI"/>
    <w:charset w:val="00"/>
    <w:family w:val="swiss"/>
    <w:pitch w:val="variable"/>
    <w:sig w:usb0="E00002EF" w:usb1="4000205B" w:usb2="00000028" w:usb3="00000000" w:csb0="0000019F" w:csb1="00000000"/>
  </w:font>
  <w:font w:name="Yu Gothic Light">
    <w:altName w:val="游ゴシック Light"/>
    <w:panose1 w:val="020B0300000000000000"/>
    <w:charset w:val="80"/>
    <w:family w:val="swiss"/>
    <w:pitch w:val="variable"/>
    <w:sig w:usb0="E00002FF" w:usb1="2AC7FDFF" w:usb2="00000016" w:usb3="00000000" w:csb0="0002009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Yu Mincho">
    <w:altName w:val="游明朝"/>
    <w:charset w:val="80"/>
    <w:family w:val="roman"/>
    <w:pitch w:val="variable"/>
    <w:sig w:usb0="800002E7" w:usb1="2AC7FCFF" w:usb2="00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52423A13" w14:textId="77777777" w:rsidR="00A1512C" w:rsidRDefault="00A1512C" w:rsidP="00BD5B3B">
      <w:pPr>
        <w:spacing w:after="0" w:line="240" w:lineRule="auto"/>
      </w:pPr>
      <w:r>
        <w:separator/>
      </w:r>
    </w:p>
  </w:footnote>
  <w:footnote w:type="continuationSeparator" w:id="0">
    <w:p w14:paraId="036B5219" w14:textId="77777777" w:rsidR="00A1512C" w:rsidRDefault="00A1512C" w:rsidP="00BD5B3B">
      <w:pPr>
        <w:spacing w:after="0" w:line="240" w:lineRule="auto"/>
      </w:pPr>
      <w:r>
        <w:continuationSeparator/>
      </w:r>
    </w:p>
  </w:footnote>
  <w:footnote w:type="continuationNotice" w:id="1">
    <w:p w14:paraId="7A6A84E5" w14:textId="77777777" w:rsidR="00A1512C" w:rsidRDefault="00A1512C">
      <w:pPr>
        <w:spacing w:after="0" w:line="240" w:lineRule="auto"/>
      </w:pP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41D5E9D" w14:textId="5749EADC" w:rsidR="00BD5B3B" w:rsidRDefault="00353CF9" w:rsidP="00353CF9">
    <w:pPr>
      <w:pStyle w:val="Glava"/>
      <w:tabs>
        <w:tab w:val="clear" w:pos="4513"/>
        <w:tab w:val="clear" w:pos="9026"/>
        <w:tab w:val="left" w:pos="885"/>
      </w:tabs>
    </w:pPr>
    <w:r>
      <w:tab/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12B853C2"/>
    <w:multiLevelType w:val="hybridMultilevel"/>
    <w:tmpl w:val="F1C47E32"/>
    <w:lvl w:ilvl="0" w:tplc="0424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40019" w:tentative="1">
      <w:start w:val="1"/>
      <w:numFmt w:val="lowerLetter"/>
      <w:lvlText w:val="%2."/>
      <w:lvlJc w:val="left"/>
      <w:pPr>
        <w:ind w:left="1440" w:hanging="360"/>
      </w:pPr>
    </w:lvl>
    <w:lvl w:ilvl="2" w:tplc="0424001B" w:tentative="1">
      <w:start w:val="1"/>
      <w:numFmt w:val="lowerRoman"/>
      <w:lvlText w:val="%3."/>
      <w:lvlJc w:val="right"/>
      <w:pPr>
        <w:ind w:left="2160" w:hanging="180"/>
      </w:pPr>
    </w:lvl>
    <w:lvl w:ilvl="3" w:tplc="0424000F" w:tentative="1">
      <w:start w:val="1"/>
      <w:numFmt w:val="decimal"/>
      <w:lvlText w:val="%4."/>
      <w:lvlJc w:val="left"/>
      <w:pPr>
        <w:ind w:left="2880" w:hanging="360"/>
      </w:pPr>
    </w:lvl>
    <w:lvl w:ilvl="4" w:tplc="04240019" w:tentative="1">
      <w:start w:val="1"/>
      <w:numFmt w:val="lowerLetter"/>
      <w:lvlText w:val="%5."/>
      <w:lvlJc w:val="left"/>
      <w:pPr>
        <w:ind w:left="3600" w:hanging="360"/>
      </w:pPr>
    </w:lvl>
    <w:lvl w:ilvl="5" w:tplc="0424001B" w:tentative="1">
      <w:start w:val="1"/>
      <w:numFmt w:val="lowerRoman"/>
      <w:lvlText w:val="%6."/>
      <w:lvlJc w:val="right"/>
      <w:pPr>
        <w:ind w:left="4320" w:hanging="180"/>
      </w:pPr>
    </w:lvl>
    <w:lvl w:ilvl="6" w:tplc="0424000F" w:tentative="1">
      <w:start w:val="1"/>
      <w:numFmt w:val="decimal"/>
      <w:lvlText w:val="%7."/>
      <w:lvlJc w:val="left"/>
      <w:pPr>
        <w:ind w:left="5040" w:hanging="360"/>
      </w:pPr>
    </w:lvl>
    <w:lvl w:ilvl="7" w:tplc="04240019" w:tentative="1">
      <w:start w:val="1"/>
      <w:numFmt w:val="lowerLetter"/>
      <w:lvlText w:val="%8."/>
      <w:lvlJc w:val="left"/>
      <w:pPr>
        <w:ind w:left="5760" w:hanging="360"/>
      </w:pPr>
    </w:lvl>
    <w:lvl w:ilvl="8" w:tplc="042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298054AD"/>
    <w:multiLevelType w:val="hybridMultilevel"/>
    <w:tmpl w:val="B9DA5CF2"/>
    <w:lvl w:ilvl="0" w:tplc="042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2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2DE27FBC"/>
    <w:multiLevelType w:val="hybridMultilevel"/>
    <w:tmpl w:val="FF3C3596"/>
    <w:lvl w:ilvl="0" w:tplc="042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2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40C91D33"/>
    <w:multiLevelType w:val="hybridMultilevel"/>
    <w:tmpl w:val="CCF2E406"/>
    <w:lvl w:ilvl="0" w:tplc="042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2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53A10994"/>
    <w:multiLevelType w:val="hybridMultilevel"/>
    <w:tmpl w:val="2A22A892"/>
    <w:lvl w:ilvl="0" w:tplc="042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2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53B06E1A"/>
    <w:multiLevelType w:val="hybridMultilevel"/>
    <w:tmpl w:val="94224C24"/>
    <w:lvl w:ilvl="0" w:tplc="69E023F0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3182BA8C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7A81BD2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CCA6A25A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C61A7F70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8DF8CBD2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B97AFC6A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174E81A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C1080106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54C02288"/>
    <w:multiLevelType w:val="multilevel"/>
    <w:tmpl w:val="09E6216E"/>
    <w:lvl w:ilvl="0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u w:val="none"/>
      </w:rPr>
    </w:lvl>
    <w:lvl w:ilvl="1">
      <w:start w:val="1"/>
      <w:numFmt w:val="bullet"/>
      <w:lvlText w:val="-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-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-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-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-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-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-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-"/>
      <w:lvlJc w:val="left"/>
      <w:pPr>
        <w:ind w:left="6480" w:hanging="360"/>
      </w:pPr>
      <w:rPr>
        <w:u w:val="none"/>
      </w:rPr>
    </w:lvl>
  </w:abstractNum>
  <w:abstractNum w:abstractNumId="7" w15:restartNumberingAfterBreak="0">
    <w:nsid w:val="61B23777"/>
    <w:multiLevelType w:val="hybridMultilevel"/>
    <w:tmpl w:val="1004AF46"/>
    <w:lvl w:ilvl="0" w:tplc="042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2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725208F4"/>
    <w:multiLevelType w:val="hybridMultilevel"/>
    <w:tmpl w:val="D96A3BC4"/>
    <w:lvl w:ilvl="0" w:tplc="042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2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773C1D76"/>
    <w:multiLevelType w:val="hybridMultilevel"/>
    <w:tmpl w:val="C5CCAA8C"/>
    <w:lvl w:ilvl="0" w:tplc="042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2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2449">
    <w:abstractNumId w:val="5"/>
  </w:num>
  <w:num w:numId="2" w16cid:durableId="334309667">
    <w:abstractNumId w:val="6"/>
  </w:num>
  <w:num w:numId="3" w16cid:durableId="1334182944">
    <w:abstractNumId w:val="8"/>
  </w:num>
  <w:num w:numId="4" w16cid:durableId="1004554387">
    <w:abstractNumId w:val="9"/>
  </w:num>
  <w:num w:numId="5" w16cid:durableId="1714689880">
    <w:abstractNumId w:val="2"/>
  </w:num>
  <w:num w:numId="6" w16cid:durableId="274675080">
    <w:abstractNumId w:val="7"/>
  </w:num>
  <w:num w:numId="7" w16cid:durableId="38239431">
    <w:abstractNumId w:val="1"/>
  </w:num>
  <w:num w:numId="8" w16cid:durableId="1411581651">
    <w:abstractNumId w:val="0"/>
  </w:num>
  <w:num w:numId="9" w16cid:durableId="1924801819">
    <w:abstractNumId w:val="3"/>
  </w:num>
  <w:num w:numId="10" w16cid:durableId="426000810">
    <w:abstractNumId w:val="4"/>
  </w:num>
</w:numbering>
</file>

<file path=word/people.xml><?xml version="1.0" encoding="utf-8"?>
<w15:people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15:person w15:author="ISR Ljubljana">
    <w15:presenceInfo w15:providerId="Windows Live" w15:userId="bde82ebfc1d90fa9"/>
  </w15:person>
  <w15:person w15:author="Špela Bizjak">
    <w15:presenceInfo w15:providerId="Windows Live" w15:userId="864e3f367a2ecf9f"/>
  </w15:person>
</w15:people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353CF9"/>
    <w:rsid w:val="00020F34"/>
    <w:rsid w:val="00077E64"/>
    <w:rsid w:val="000C4080"/>
    <w:rsid w:val="001046CC"/>
    <w:rsid w:val="001E04F9"/>
    <w:rsid w:val="001E4A3A"/>
    <w:rsid w:val="001F6287"/>
    <w:rsid w:val="0022715F"/>
    <w:rsid w:val="00255B2D"/>
    <w:rsid w:val="002F5B1D"/>
    <w:rsid w:val="00345055"/>
    <w:rsid w:val="00353CF9"/>
    <w:rsid w:val="003A6567"/>
    <w:rsid w:val="003C0649"/>
    <w:rsid w:val="003D653C"/>
    <w:rsid w:val="0042663F"/>
    <w:rsid w:val="0044503B"/>
    <w:rsid w:val="00475E05"/>
    <w:rsid w:val="004E2874"/>
    <w:rsid w:val="00526474"/>
    <w:rsid w:val="00560AA0"/>
    <w:rsid w:val="005954A7"/>
    <w:rsid w:val="00601F30"/>
    <w:rsid w:val="00674C1E"/>
    <w:rsid w:val="006C5753"/>
    <w:rsid w:val="00700906"/>
    <w:rsid w:val="007319C7"/>
    <w:rsid w:val="00743982"/>
    <w:rsid w:val="0074651C"/>
    <w:rsid w:val="007A2D7A"/>
    <w:rsid w:val="007D23D8"/>
    <w:rsid w:val="0080431E"/>
    <w:rsid w:val="00826F1C"/>
    <w:rsid w:val="0085095D"/>
    <w:rsid w:val="008734B5"/>
    <w:rsid w:val="00875F66"/>
    <w:rsid w:val="008B5E82"/>
    <w:rsid w:val="008D35A1"/>
    <w:rsid w:val="00930FCC"/>
    <w:rsid w:val="00992F18"/>
    <w:rsid w:val="00A14311"/>
    <w:rsid w:val="00A1512C"/>
    <w:rsid w:val="00A26C60"/>
    <w:rsid w:val="00A55845"/>
    <w:rsid w:val="00A55D21"/>
    <w:rsid w:val="00A62E08"/>
    <w:rsid w:val="00A85BA7"/>
    <w:rsid w:val="00AE6A26"/>
    <w:rsid w:val="00B241D9"/>
    <w:rsid w:val="00B903A4"/>
    <w:rsid w:val="00B906D4"/>
    <w:rsid w:val="00BD5B3B"/>
    <w:rsid w:val="00C33DAF"/>
    <w:rsid w:val="00C360CF"/>
    <w:rsid w:val="00C87015"/>
    <w:rsid w:val="00CA374D"/>
    <w:rsid w:val="00CF293D"/>
    <w:rsid w:val="00D305D1"/>
    <w:rsid w:val="00D654D8"/>
    <w:rsid w:val="00D7173F"/>
    <w:rsid w:val="00DA60BE"/>
    <w:rsid w:val="00DB0FAE"/>
    <w:rsid w:val="00DD4A4E"/>
    <w:rsid w:val="00E727FE"/>
    <w:rsid w:val="00E8271D"/>
    <w:rsid w:val="00E92DCA"/>
    <w:rsid w:val="00EA0778"/>
    <w:rsid w:val="00EB3058"/>
    <w:rsid w:val="00ED5E38"/>
    <w:rsid w:val="00F96AAA"/>
    <w:rsid w:val="00FA44D6"/>
    <w:rsid w:val="00FB0128"/>
    <w:rsid w:val="00FC4DFB"/>
    <w:rsid w:val="1BE718C0"/>
    <w:rsid w:val="357FE73E"/>
    <w:rsid w:val="53931141"/>
    <w:rsid w:val="7717145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l-SI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67DF3519"/>
  <w15:chartTrackingRefBased/>
  <w15:docId w15:val="{A370DB6D-3B81-4057-84D7-BE18609F62A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sl-SI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avaden">
    <w:name w:val="Normal"/>
    <w:qFormat/>
    <w:rsid w:val="003A6567"/>
    <w:rPr>
      <w:rFonts w:ascii="Open Sans" w:hAnsi="Open Sans"/>
    </w:rPr>
  </w:style>
  <w:style w:type="paragraph" w:styleId="Naslov1">
    <w:name w:val="heading 1"/>
    <w:basedOn w:val="Navaden"/>
    <w:next w:val="Navaden"/>
    <w:link w:val="Naslov1Znak"/>
    <w:uiPriority w:val="9"/>
    <w:qFormat/>
    <w:rsid w:val="00FC4DFB"/>
    <w:pPr>
      <w:keepNext/>
      <w:keepLines/>
      <w:spacing w:before="240" w:after="240"/>
      <w:outlineLvl w:val="0"/>
    </w:pPr>
    <w:rPr>
      <w:rFonts w:ascii="Open Sans SemiBold" w:eastAsiaTheme="majorEastAsia" w:hAnsi="Open Sans SemiBold" w:cstheme="majorBidi"/>
      <w:color w:val="2F5496" w:themeColor="accent1" w:themeShade="BF"/>
      <w:sz w:val="32"/>
      <w:szCs w:val="32"/>
    </w:rPr>
  </w:style>
  <w:style w:type="paragraph" w:styleId="Naslov2">
    <w:name w:val="heading 2"/>
    <w:basedOn w:val="Navaden"/>
    <w:next w:val="Navaden"/>
    <w:link w:val="Naslov2Znak"/>
    <w:uiPriority w:val="9"/>
    <w:unhideWhenUsed/>
    <w:qFormat/>
    <w:rsid w:val="00FC4DFB"/>
    <w:pPr>
      <w:keepNext/>
      <w:keepLines/>
      <w:spacing w:before="40" w:after="0"/>
      <w:outlineLvl w:val="1"/>
    </w:pPr>
    <w:rPr>
      <w:rFonts w:ascii="Open Sans SemiBold" w:eastAsiaTheme="majorEastAsia" w:hAnsi="Open Sans SemiBold" w:cstheme="majorBidi"/>
      <w:color w:val="2F5496" w:themeColor="accent1" w:themeShade="BF"/>
      <w:sz w:val="26"/>
      <w:szCs w:val="26"/>
    </w:rPr>
  </w:style>
  <w:style w:type="paragraph" w:styleId="Naslov3">
    <w:name w:val="heading 3"/>
    <w:basedOn w:val="Navaden"/>
    <w:next w:val="Navaden"/>
    <w:link w:val="Naslov3Znak"/>
    <w:uiPriority w:val="9"/>
    <w:semiHidden/>
    <w:unhideWhenUsed/>
    <w:qFormat/>
    <w:rsid w:val="00353CF9"/>
    <w:pPr>
      <w:keepNext/>
      <w:keepLines/>
      <w:spacing w:before="160" w:after="80"/>
      <w:outlineLvl w:val="2"/>
    </w:pPr>
    <w:rPr>
      <w:rFonts w:asciiTheme="minorHAnsi" w:eastAsiaTheme="majorEastAsia" w:hAnsiTheme="minorHAnsi" w:cstheme="majorBidi"/>
      <w:color w:val="2F5496" w:themeColor="accent1" w:themeShade="BF"/>
      <w:sz w:val="28"/>
      <w:szCs w:val="28"/>
    </w:rPr>
  </w:style>
  <w:style w:type="paragraph" w:styleId="Naslov4">
    <w:name w:val="heading 4"/>
    <w:basedOn w:val="Navaden"/>
    <w:next w:val="Navaden"/>
    <w:link w:val="Naslov4Znak"/>
    <w:uiPriority w:val="9"/>
    <w:unhideWhenUsed/>
    <w:qFormat/>
    <w:rsid w:val="00353CF9"/>
    <w:pPr>
      <w:keepNext/>
      <w:keepLines/>
      <w:spacing w:before="80" w:after="40"/>
      <w:outlineLvl w:val="3"/>
    </w:pPr>
    <w:rPr>
      <w:rFonts w:asciiTheme="minorHAnsi" w:eastAsiaTheme="majorEastAsia" w:hAnsiTheme="minorHAnsi" w:cstheme="majorBidi"/>
      <w:i/>
      <w:iCs/>
      <w:color w:val="2F5496" w:themeColor="accent1" w:themeShade="BF"/>
    </w:rPr>
  </w:style>
  <w:style w:type="paragraph" w:styleId="Naslov5">
    <w:name w:val="heading 5"/>
    <w:basedOn w:val="Navaden"/>
    <w:next w:val="Navaden"/>
    <w:link w:val="Naslov5Znak"/>
    <w:uiPriority w:val="9"/>
    <w:semiHidden/>
    <w:unhideWhenUsed/>
    <w:qFormat/>
    <w:rsid w:val="00353CF9"/>
    <w:pPr>
      <w:keepNext/>
      <w:keepLines/>
      <w:spacing w:before="80" w:after="40"/>
      <w:outlineLvl w:val="4"/>
    </w:pPr>
    <w:rPr>
      <w:rFonts w:asciiTheme="minorHAnsi" w:eastAsiaTheme="majorEastAsia" w:hAnsiTheme="minorHAnsi" w:cstheme="majorBidi"/>
      <w:color w:val="2F5496" w:themeColor="accent1" w:themeShade="BF"/>
    </w:rPr>
  </w:style>
  <w:style w:type="paragraph" w:styleId="Naslov6">
    <w:name w:val="heading 6"/>
    <w:basedOn w:val="Navaden"/>
    <w:next w:val="Navaden"/>
    <w:link w:val="Naslov6Znak"/>
    <w:uiPriority w:val="9"/>
    <w:semiHidden/>
    <w:unhideWhenUsed/>
    <w:qFormat/>
    <w:rsid w:val="00353CF9"/>
    <w:pPr>
      <w:keepNext/>
      <w:keepLines/>
      <w:spacing w:before="40" w:after="0"/>
      <w:outlineLvl w:val="5"/>
    </w:pPr>
    <w:rPr>
      <w:rFonts w:asciiTheme="minorHAnsi" w:eastAsiaTheme="majorEastAsia" w:hAnsiTheme="minorHAnsi" w:cstheme="majorBidi"/>
      <w:i/>
      <w:iCs/>
      <w:color w:val="595959" w:themeColor="text1" w:themeTint="A6"/>
    </w:rPr>
  </w:style>
  <w:style w:type="paragraph" w:styleId="Naslov7">
    <w:name w:val="heading 7"/>
    <w:basedOn w:val="Navaden"/>
    <w:next w:val="Navaden"/>
    <w:link w:val="Naslov7Znak"/>
    <w:uiPriority w:val="9"/>
    <w:semiHidden/>
    <w:unhideWhenUsed/>
    <w:qFormat/>
    <w:rsid w:val="00353CF9"/>
    <w:pPr>
      <w:keepNext/>
      <w:keepLines/>
      <w:spacing w:before="40" w:after="0"/>
      <w:outlineLvl w:val="6"/>
    </w:pPr>
    <w:rPr>
      <w:rFonts w:asciiTheme="minorHAnsi" w:eastAsiaTheme="majorEastAsia" w:hAnsiTheme="minorHAnsi" w:cstheme="majorBidi"/>
      <w:color w:val="595959" w:themeColor="text1" w:themeTint="A6"/>
    </w:rPr>
  </w:style>
  <w:style w:type="paragraph" w:styleId="Naslov8">
    <w:name w:val="heading 8"/>
    <w:basedOn w:val="Navaden"/>
    <w:next w:val="Navaden"/>
    <w:link w:val="Naslov8Znak"/>
    <w:uiPriority w:val="9"/>
    <w:semiHidden/>
    <w:unhideWhenUsed/>
    <w:qFormat/>
    <w:rsid w:val="00353CF9"/>
    <w:pPr>
      <w:keepNext/>
      <w:keepLines/>
      <w:spacing w:after="0"/>
      <w:outlineLvl w:val="7"/>
    </w:pPr>
    <w:rPr>
      <w:rFonts w:asciiTheme="minorHAnsi" w:eastAsiaTheme="majorEastAsia" w:hAnsiTheme="minorHAnsi" w:cstheme="majorBidi"/>
      <w:i/>
      <w:iCs/>
      <w:color w:val="272727" w:themeColor="text1" w:themeTint="D8"/>
    </w:rPr>
  </w:style>
  <w:style w:type="paragraph" w:styleId="Naslov9">
    <w:name w:val="heading 9"/>
    <w:basedOn w:val="Navaden"/>
    <w:next w:val="Navaden"/>
    <w:link w:val="Naslov9Znak"/>
    <w:uiPriority w:val="9"/>
    <w:semiHidden/>
    <w:unhideWhenUsed/>
    <w:qFormat/>
    <w:rsid w:val="00353CF9"/>
    <w:pPr>
      <w:keepNext/>
      <w:keepLines/>
      <w:spacing w:after="0"/>
      <w:outlineLvl w:val="8"/>
    </w:pPr>
    <w:rPr>
      <w:rFonts w:asciiTheme="minorHAnsi" w:eastAsiaTheme="majorEastAsia" w:hAnsiTheme="minorHAnsi" w:cstheme="majorBidi"/>
      <w:color w:val="272727" w:themeColor="text1" w:themeTint="D8"/>
    </w:rPr>
  </w:style>
  <w:style w:type="character" w:default="1" w:styleId="Privzetapisavaodstavka">
    <w:name w:val="Default Paragraph Font"/>
    <w:uiPriority w:val="1"/>
    <w:semiHidden/>
    <w:unhideWhenUsed/>
  </w:style>
  <w:style w:type="table" w:default="1" w:styleId="Navadnatabel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rezseznama">
    <w:name w:val="No List"/>
    <w:uiPriority w:val="99"/>
    <w:semiHidden/>
    <w:unhideWhenUsed/>
  </w:style>
  <w:style w:type="paragraph" w:styleId="Glava">
    <w:name w:val="header"/>
    <w:basedOn w:val="Navaden"/>
    <w:link w:val="GlavaZnak"/>
    <w:uiPriority w:val="99"/>
    <w:unhideWhenUsed/>
    <w:rsid w:val="00BD5B3B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GlavaZnak">
    <w:name w:val="Glava Znak"/>
    <w:basedOn w:val="Privzetapisavaodstavka"/>
    <w:link w:val="Glava"/>
    <w:uiPriority w:val="99"/>
    <w:rsid w:val="00BD5B3B"/>
  </w:style>
  <w:style w:type="paragraph" w:styleId="Noga">
    <w:name w:val="footer"/>
    <w:basedOn w:val="Navaden"/>
    <w:link w:val="NogaZnak"/>
    <w:uiPriority w:val="99"/>
    <w:unhideWhenUsed/>
    <w:rsid w:val="00BD5B3B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NogaZnak">
    <w:name w:val="Noga Znak"/>
    <w:basedOn w:val="Privzetapisavaodstavka"/>
    <w:link w:val="Noga"/>
    <w:uiPriority w:val="99"/>
    <w:rsid w:val="00BD5B3B"/>
  </w:style>
  <w:style w:type="character" w:customStyle="1" w:styleId="Naslov1Znak">
    <w:name w:val="Naslov 1 Znak"/>
    <w:basedOn w:val="Privzetapisavaodstavka"/>
    <w:link w:val="Naslov1"/>
    <w:uiPriority w:val="9"/>
    <w:rsid w:val="00FC4DFB"/>
    <w:rPr>
      <w:rFonts w:ascii="Open Sans SemiBold" w:eastAsiaTheme="majorEastAsia" w:hAnsi="Open Sans SemiBold" w:cstheme="majorBidi"/>
      <w:color w:val="2F5496" w:themeColor="accent1" w:themeShade="BF"/>
      <w:sz w:val="32"/>
      <w:szCs w:val="32"/>
    </w:rPr>
  </w:style>
  <w:style w:type="character" w:customStyle="1" w:styleId="Naslov2Znak">
    <w:name w:val="Naslov 2 Znak"/>
    <w:basedOn w:val="Privzetapisavaodstavka"/>
    <w:link w:val="Naslov2"/>
    <w:uiPriority w:val="9"/>
    <w:rsid w:val="00FC4DFB"/>
    <w:rPr>
      <w:rFonts w:ascii="Open Sans SemiBold" w:eastAsiaTheme="majorEastAsia" w:hAnsi="Open Sans SemiBold" w:cstheme="majorBidi"/>
      <w:color w:val="2F5496" w:themeColor="accent1" w:themeShade="BF"/>
      <w:sz w:val="26"/>
      <w:szCs w:val="26"/>
    </w:rPr>
  </w:style>
  <w:style w:type="character" w:customStyle="1" w:styleId="Naslov3Znak">
    <w:name w:val="Naslov 3 Znak"/>
    <w:basedOn w:val="Privzetapisavaodstavka"/>
    <w:link w:val="Naslov3"/>
    <w:uiPriority w:val="9"/>
    <w:semiHidden/>
    <w:rsid w:val="00353CF9"/>
    <w:rPr>
      <w:rFonts w:eastAsiaTheme="majorEastAsia" w:cstheme="majorBidi"/>
      <w:color w:val="2F5496" w:themeColor="accent1" w:themeShade="BF"/>
      <w:sz w:val="28"/>
      <w:szCs w:val="28"/>
    </w:rPr>
  </w:style>
  <w:style w:type="character" w:customStyle="1" w:styleId="Naslov4Znak">
    <w:name w:val="Naslov 4 Znak"/>
    <w:basedOn w:val="Privzetapisavaodstavka"/>
    <w:link w:val="Naslov4"/>
    <w:uiPriority w:val="9"/>
    <w:rsid w:val="00353CF9"/>
    <w:rPr>
      <w:rFonts w:eastAsiaTheme="majorEastAsia" w:cstheme="majorBidi"/>
      <w:i/>
      <w:iCs/>
      <w:color w:val="2F5496" w:themeColor="accent1" w:themeShade="BF"/>
    </w:rPr>
  </w:style>
  <w:style w:type="character" w:customStyle="1" w:styleId="Naslov5Znak">
    <w:name w:val="Naslov 5 Znak"/>
    <w:basedOn w:val="Privzetapisavaodstavka"/>
    <w:link w:val="Naslov5"/>
    <w:uiPriority w:val="9"/>
    <w:semiHidden/>
    <w:rsid w:val="00353CF9"/>
    <w:rPr>
      <w:rFonts w:eastAsiaTheme="majorEastAsia" w:cstheme="majorBidi"/>
      <w:color w:val="2F5496" w:themeColor="accent1" w:themeShade="BF"/>
    </w:rPr>
  </w:style>
  <w:style w:type="character" w:customStyle="1" w:styleId="Naslov6Znak">
    <w:name w:val="Naslov 6 Znak"/>
    <w:basedOn w:val="Privzetapisavaodstavka"/>
    <w:link w:val="Naslov6"/>
    <w:uiPriority w:val="9"/>
    <w:semiHidden/>
    <w:rsid w:val="00353CF9"/>
    <w:rPr>
      <w:rFonts w:eastAsiaTheme="majorEastAsia" w:cstheme="majorBidi"/>
      <w:i/>
      <w:iCs/>
      <w:color w:val="595959" w:themeColor="text1" w:themeTint="A6"/>
    </w:rPr>
  </w:style>
  <w:style w:type="character" w:customStyle="1" w:styleId="Naslov7Znak">
    <w:name w:val="Naslov 7 Znak"/>
    <w:basedOn w:val="Privzetapisavaodstavka"/>
    <w:link w:val="Naslov7"/>
    <w:uiPriority w:val="9"/>
    <w:semiHidden/>
    <w:rsid w:val="00353CF9"/>
    <w:rPr>
      <w:rFonts w:eastAsiaTheme="majorEastAsia" w:cstheme="majorBidi"/>
      <w:color w:val="595959" w:themeColor="text1" w:themeTint="A6"/>
    </w:rPr>
  </w:style>
  <w:style w:type="character" w:customStyle="1" w:styleId="Naslov8Znak">
    <w:name w:val="Naslov 8 Znak"/>
    <w:basedOn w:val="Privzetapisavaodstavka"/>
    <w:link w:val="Naslov8"/>
    <w:uiPriority w:val="9"/>
    <w:semiHidden/>
    <w:rsid w:val="00353CF9"/>
    <w:rPr>
      <w:rFonts w:eastAsiaTheme="majorEastAsia" w:cstheme="majorBidi"/>
      <w:i/>
      <w:iCs/>
      <w:color w:val="272727" w:themeColor="text1" w:themeTint="D8"/>
    </w:rPr>
  </w:style>
  <w:style w:type="character" w:customStyle="1" w:styleId="Naslov9Znak">
    <w:name w:val="Naslov 9 Znak"/>
    <w:basedOn w:val="Privzetapisavaodstavka"/>
    <w:link w:val="Naslov9"/>
    <w:uiPriority w:val="9"/>
    <w:semiHidden/>
    <w:rsid w:val="00353CF9"/>
    <w:rPr>
      <w:rFonts w:eastAsiaTheme="majorEastAsia" w:cstheme="majorBidi"/>
      <w:color w:val="272727" w:themeColor="text1" w:themeTint="D8"/>
    </w:rPr>
  </w:style>
  <w:style w:type="paragraph" w:styleId="Naslov">
    <w:name w:val="Title"/>
    <w:basedOn w:val="Navaden"/>
    <w:next w:val="Navaden"/>
    <w:link w:val="NaslovZnak"/>
    <w:uiPriority w:val="10"/>
    <w:qFormat/>
    <w:rsid w:val="00353CF9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NaslovZnak">
    <w:name w:val="Naslov Znak"/>
    <w:basedOn w:val="Privzetapisavaodstavka"/>
    <w:link w:val="Naslov"/>
    <w:uiPriority w:val="10"/>
    <w:rsid w:val="00353CF9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Podnaslov">
    <w:name w:val="Subtitle"/>
    <w:basedOn w:val="Navaden"/>
    <w:next w:val="Navaden"/>
    <w:link w:val="PodnaslovZnak"/>
    <w:uiPriority w:val="11"/>
    <w:qFormat/>
    <w:rsid w:val="00353CF9"/>
    <w:pPr>
      <w:numPr>
        <w:ilvl w:val="1"/>
      </w:numPr>
    </w:pPr>
    <w:rPr>
      <w:rFonts w:asciiTheme="minorHAnsi" w:eastAsiaTheme="majorEastAsia" w:hAnsiTheme="minorHAnsi" w:cstheme="majorBidi"/>
      <w:color w:val="595959" w:themeColor="text1" w:themeTint="A6"/>
      <w:spacing w:val="15"/>
      <w:sz w:val="28"/>
      <w:szCs w:val="28"/>
    </w:rPr>
  </w:style>
  <w:style w:type="character" w:customStyle="1" w:styleId="PodnaslovZnak">
    <w:name w:val="Podnaslov Znak"/>
    <w:basedOn w:val="Privzetapisavaodstavka"/>
    <w:link w:val="Podnaslov"/>
    <w:uiPriority w:val="11"/>
    <w:rsid w:val="00353CF9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Citat">
    <w:name w:val="Quote"/>
    <w:basedOn w:val="Navaden"/>
    <w:next w:val="Navaden"/>
    <w:link w:val="CitatZnak"/>
    <w:uiPriority w:val="29"/>
    <w:qFormat/>
    <w:rsid w:val="00353CF9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CitatZnak">
    <w:name w:val="Citat Znak"/>
    <w:basedOn w:val="Privzetapisavaodstavka"/>
    <w:link w:val="Citat"/>
    <w:uiPriority w:val="29"/>
    <w:rsid w:val="00353CF9"/>
    <w:rPr>
      <w:rFonts w:ascii="Open Sans" w:hAnsi="Open Sans"/>
      <w:i/>
      <w:iCs/>
      <w:color w:val="404040" w:themeColor="text1" w:themeTint="BF"/>
    </w:rPr>
  </w:style>
  <w:style w:type="paragraph" w:styleId="Odstavekseznama">
    <w:name w:val="List Paragraph"/>
    <w:basedOn w:val="Navaden"/>
    <w:uiPriority w:val="34"/>
    <w:qFormat/>
    <w:rsid w:val="00353CF9"/>
    <w:pPr>
      <w:ind w:left="720"/>
      <w:contextualSpacing/>
    </w:pPr>
  </w:style>
  <w:style w:type="character" w:styleId="Intenzivenpoudarek">
    <w:name w:val="Intense Emphasis"/>
    <w:basedOn w:val="Privzetapisavaodstavka"/>
    <w:uiPriority w:val="21"/>
    <w:qFormat/>
    <w:rsid w:val="00353CF9"/>
    <w:rPr>
      <w:i/>
      <w:iCs/>
      <w:color w:val="2F5496" w:themeColor="accent1" w:themeShade="BF"/>
    </w:rPr>
  </w:style>
  <w:style w:type="paragraph" w:styleId="Intenzivencitat">
    <w:name w:val="Intense Quote"/>
    <w:basedOn w:val="Navaden"/>
    <w:next w:val="Navaden"/>
    <w:link w:val="IntenzivencitatZnak"/>
    <w:uiPriority w:val="30"/>
    <w:qFormat/>
    <w:rsid w:val="00353CF9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IntenzivencitatZnak">
    <w:name w:val="Intenziven citat Znak"/>
    <w:basedOn w:val="Privzetapisavaodstavka"/>
    <w:link w:val="Intenzivencitat"/>
    <w:uiPriority w:val="30"/>
    <w:rsid w:val="00353CF9"/>
    <w:rPr>
      <w:rFonts w:ascii="Open Sans" w:hAnsi="Open Sans"/>
      <w:i/>
      <w:iCs/>
      <w:color w:val="2F5496" w:themeColor="accent1" w:themeShade="BF"/>
    </w:rPr>
  </w:style>
  <w:style w:type="character" w:styleId="Intenzivensklic">
    <w:name w:val="Intense Reference"/>
    <w:basedOn w:val="Privzetapisavaodstavka"/>
    <w:uiPriority w:val="32"/>
    <w:qFormat/>
    <w:rsid w:val="00353CF9"/>
    <w:rPr>
      <w:b/>
      <w:bCs/>
      <w:smallCaps/>
      <w:color w:val="2F5496" w:themeColor="accent1" w:themeShade="BF"/>
      <w:spacing w:val="5"/>
    </w:rPr>
  </w:style>
  <w:style w:type="paragraph" w:styleId="Pripombabesedilo">
    <w:name w:val="annotation text"/>
    <w:basedOn w:val="Navaden"/>
    <w:link w:val="PripombabesediloZnak"/>
    <w:uiPriority w:val="99"/>
    <w:unhideWhenUsed/>
    <w:pPr>
      <w:spacing w:line="240" w:lineRule="auto"/>
    </w:pPr>
    <w:rPr>
      <w:sz w:val="20"/>
      <w:szCs w:val="20"/>
    </w:rPr>
  </w:style>
  <w:style w:type="character" w:customStyle="1" w:styleId="PripombabesediloZnak">
    <w:name w:val="Pripomba – besedilo Znak"/>
    <w:basedOn w:val="Privzetapisavaodstavka"/>
    <w:link w:val="Pripombabesedilo"/>
    <w:uiPriority w:val="99"/>
    <w:rPr>
      <w:rFonts w:ascii="Open Sans" w:hAnsi="Open Sans"/>
      <w:sz w:val="20"/>
      <w:szCs w:val="20"/>
    </w:rPr>
  </w:style>
  <w:style w:type="character" w:styleId="Pripombasklic">
    <w:name w:val="annotation reference"/>
    <w:basedOn w:val="Privzetapisavaodstavka"/>
    <w:uiPriority w:val="99"/>
    <w:semiHidden/>
    <w:unhideWhenUsed/>
    <w:rPr>
      <w:sz w:val="16"/>
      <w:szCs w:val="16"/>
    </w:rPr>
  </w:style>
  <w:style w:type="paragraph" w:styleId="Zadevapripombe">
    <w:name w:val="annotation subject"/>
    <w:basedOn w:val="Pripombabesedilo"/>
    <w:next w:val="Pripombabesedilo"/>
    <w:link w:val="ZadevapripombeZnak"/>
    <w:uiPriority w:val="99"/>
    <w:semiHidden/>
    <w:unhideWhenUsed/>
    <w:rsid w:val="00560AA0"/>
    <w:rPr>
      <w:b/>
      <w:bCs/>
    </w:rPr>
  </w:style>
  <w:style w:type="character" w:customStyle="1" w:styleId="ZadevapripombeZnak">
    <w:name w:val="Zadeva pripombe Znak"/>
    <w:basedOn w:val="PripombabesediloZnak"/>
    <w:link w:val="Zadevapripombe"/>
    <w:uiPriority w:val="99"/>
    <w:semiHidden/>
    <w:rsid w:val="00560AA0"/>
    <w:rPr>
      <w:rFonts w:ascii="Open Sans" w:hAnsi="Open Sans"/>
      <w:b/>
      <w:bCs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961810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55213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5172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95613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72346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27690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74783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48550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84473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8709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78294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21179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89359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56586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26488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19268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57571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04928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0002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10279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479569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40402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3175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79476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34514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62447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68554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47903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00732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51860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38074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40730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87574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53292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10447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06481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25606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99128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96899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08158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10812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49555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61058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61229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73693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57881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35592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67487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25611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29066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47366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57831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36870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67620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90586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83268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9452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64174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69010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08005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42887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710020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23912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75957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24028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17635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20438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68864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37082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56748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66846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44476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72405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79591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36168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62343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63967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61098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28076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67141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omments" Target="comments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jpg"/><Relationship Id="rId12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microsoft.com/office/2018/08/relationships/commentsExtensible" Target="commentsExtensible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microsoft.com/office/2016/09/relationships/commentsIds" Target="commentsIds.xml"/><Relationship Id="rId4" Type="http://schemas.openxmlformats.org/officeDocument/2006/relationships/webSettings" Target="webSettings.xml"/><Relationship Id="rId9" Type="http://schemas.microsoft.com/office/2011/relationships/commentsExtended" Target="commentsExtended.xml"/><Relationship Id="rId14" Type="http://schemas.microsoft.com/office/2011/relationships/people" Target="peop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</TotalTime>
  <Pages>3</Pages>
  <Words>734</Words>
  <Characters>4186</Characters>
  <Application>Microsoft Office Word</Application>
  <DocSecurity>0</DocSecurity>
  <Lines>34</Lines>
  <Paragraphs>9</Paragraphs>
  <ScaleCrop>false</ScaleCrop>
  <Company/>
  <LinksUpToDate>false</LinksUpToDate>
  <CharactersWithSpaces>4911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Špela Bizjak</dc:creator>
  <cp:keywords/>
  <dc:description/>
  <cp:lastModifiedBy>Špela Bizjak</cp:lastModifiedBy>
  <cp:revision>24</cp:revision>
  <dcterms:created xsi:type="dcterms:W3CDTF">2025-03-04T10:52:00Z</dcterms:created>
  <dcterms:modified xsi:type="dcterms:W3CDTF">2025-03-20T13:08:00Z</dcterms:modified>
</cp:coreProperties>
</file>